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B2" w:rsidRPr="00833970" w:rsidRDefault="00DB56B2" w:rsidP="00DB56B2">
      <w:pPr>
        <w:spacing w:after="0"/>
        <w:jc w:val="right"/>
        <w:rPr>
          <w:rFonts w:ascii="Times New Roman" w:hAnsi="Times New Roman"/>
        </w:rPr>
      </w:pPr>
      <w:r w:rsidRPr="00833970">
        <w:rPr>
          <w:rFonts w:ascii="Times New Roman" w:hAnsi="Times New Roman"/>
        </w:rPr>
        <w:t xml:space="preserve">Załącznik do </w:t>
      </w:r>
    </w:p>
    <w:p w:rsidR="00DB56B2" w:rsidRPr="00833970" w:rsidRDefault="00DB56B2" w:rsidP="00DB56B2">
      <w:pPr>
        <w:spacing w:after="0"/>
        <w:jc w:val="right"/>
        <w:rPr>
          <w:rFonts w:ascii="Times New Roman" w:hAnsi="Times New Roman"/>
        </w:rPr>
      </w:pPr>
      <w:r w:rsidRPr="00833970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833970">
        <w:rPr>
          <w:rFonts w:ascii="Times New Roman" w:hAnsi="Times New Roman"/>
        </w:rPr>
        <w:t xml:space="preserve">zapytania ofertowego </w:t>
      </w:r>
    </w:p>
    <w:p w:rsidR="00DB56B2" w:rsidRDefault="00DB56B2" w:rsidP="00DB56B2">
      <w:pPr>
        <w:jc w:val="both"/>
        <w:rPr>
          <w:rFonts w:ascii="Arial" w:hAnsi="Arial" w:cs="Arial"/>
        </w:rPr>
      </w:pPr>
    </w:p>
    <w:p w:rsidR="00DB56B2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74FF">
        <w:rPr>
          <w:rFonts w:ascii="Times New Roman" w:hAnsi="Times New Roman"/>
          <w:sz w:val="24"/>
          <w:szCs w:val="24"/>
        </w:rPr>
        <w:t xml:space="preserve">Usługa winna być wykonana zgodnie z </w:t>
      </w:r>
      <w:r>
        <w:rPr>
          <w:rFonts w:ascii="Times New Roman" w:hAnsi="Times New Roman"/>
          <w:sz w:val="24"/>
          <w:szCs w:val="24"/>
        </w:rPr>
        <w:t>wymaganiami Ustawy z dnia 29 sierpnia 1997</w:t>
      </w:r>
      <w:r w:rsidRPr="003C74F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ochronie danych osobowych (</w:t>
      </w:r>
      <w:r w:rsidRPr="003C74FF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2016r. poz. 922 ze zm.</w:t>
      </w:r>
      <w:r w:rsidRPr="003C74FF">
        <w:rPr>
          <w:rFonts w:ascii="Times New Roman" w:hAnsi="Times New Roman"/>
          <w:sz w:val="24"/>
          <w:szCs w:val="24"/>
        </w:rPr>
        <w:t>) i Rozporządzenia Ministra Spraw Wewnętrzny</w:t>
      </w:r>
      <w:r>
        <w:rPr>
          <w:rFonts w:ascii="Times New Roman" w:hAnsi="Times New Roman"/>
          <w:sz w:val="24"/>
          <w:szCs w:val="24"/>
        </w:rPr>
        <w:t xml:space="preserve">ch i Administracji z dnia 29 kwietnia </w:t>
      </w:r>
      <w:r w:rsidRPr="003C74FF">
        <w:rPr>
          <w:rFonts w:ascii="Times New Roman" w:hAnsi="Times New Roman"/>
          <w:sz w:val="24"/>
          <w:szCs w:val="24"/>
        </w:rPr>
        <w:t>2004 r. w sprawie dokumentacji przetwarzania danych osobowych oraz warunków technicznych i organizacyjnych, jakim powinny odpowiadać urządzenia i systemy informatyczne służące do przetwarzania danych osobowych (Dz.U.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3C74FF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r. Nr 100 poz. </w:t>
      </w:r>
      <w:r w:rsidRPr="003C74FF">
        <w:rPr>
          <w:rFonts w:ascii="Times New Roman" w:hAnsi="Times New Roman"/>
          <w:sz w:val="24"/>
          <w:szCs w:val="24"/>
        </w:rPr>
        <w:t>1024) oraz zgodnie z wymagania</w:t>
      </w:r>
      <w:r>
        <w:rPr>
          <w:rFonts w:ascii="Times New Roman" w:hAnsi="Times New Roman"/>
          <w:sz w:val="24"/>
          <w:szCs w:val="24"/>
        </w:rPr>
        <w:t xml:space="preserve">mi ustawy               z dnia 17 lutego 2005r. </w:t>
      </w:r>
      <w:r w:rsidRPr="003C74FF">
        <w:rPr>
          <w:rFonts w:ascii="Times New Roman" w:hAnsi="Times New Roman"/>
          <w:sz w:val="24"/>
          <w:szCs w:val="24"/>
        </w:rPr>
        <w:t>o informatyzacji działalności podmiotów reali</w:t>
      </w:r>
      <w:r>
        <w:rPr>
          <w:rFonts w:ascii="Times New Roman" w:hAnsi="Times New Roman"/>
          <w:sz w:val="24"/>
          <w:szCs w:val="24"/>
        </w:rPr>
        <w:t>zujących zadania publiczne (</w:t>
      </w:r>
      <w:r w:rsidRPr="003C74FF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2017r. poz. 570</w:t>
      </w:r>
      <w:r w:rsidRPr="003C74FF">
        <w:rPr>
          <w:rFonts w:ascii="Times New Roman" w:hAnsi="Times New Roman"/>
          <w:sz w:val="24"/>
          <w:szCs w:val="24"/>
        </w:rPr>
        <w:t>) i Rozporządzenia Rady Ministrów z dnia 12 kwietnia 2012 r. w sprawie Krajowych Ram Interoperacyjności, minimalnych wymagań dla rejestrów publicznych i wymiany informacji w postaci elektronicznej oraz minimalnych wymagań d</w:t>
      </w:r>
      <w:r>
        <w:rPr>
          <w:rFonts w:ascii="Times New Roman" w:hAnsi="Times New Roman"/>
          <w:sz w:val="24"/>
          <w:szCs w:val="24"/>
        </w:rPr>
        <w:t>la systemów teleinformatycznych (Dz. U. z 2016r. poz. 113).</w:t>
      </w:r>
    </w:p>
    <w:p w:rsidR="00DB56B2" w:rsidRDefault="00DB56B2" w:rsidP="00DB56B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Usługę powinien wykonać podmiot, który:</w:t>
      </w:r>
    </w:p>
    <w:p w:rsidR="00DB56B2" w:rsidRPr="005F21F9" w:rsidRDefault="00DB56B2" w:rsidP="00DB5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F21F9">
        <w:rPr>
          <w:rFonts w:ascii="Times New Roman" w:hAnsi="Times New Roman"/>
          <w:bCs/>
          <w:sz w:val="24"/>
          <w:szCs w:val="24"/>
        </w:rPr>
        <w:t xml:space="preserve">Zrealizował przynajmniej </w:t>
      </w:r>
    </w:p>
    <w:p w:rsidR="00DB56B2" w:rsidRPr="005F21F9" w:rsidRDefault="00DB56B2" w:rsidP="00DB5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F21F9">
        <w:rPr>
          <w:rFonts w:ascii="Times New Roman" w:hAnsi="Times New Roman"/>
          <w:bCs/>
          <w:sz w:val="24"/>
          <w:szCs w:val="24"/>
        </w:rPr>
        <w:t xml:space="preserve">  audytów bezpieczeństwa informacji w Urzędach Pracy  w ciągu ostatnich 5 lat.</w:t>
      </w:r>
    </w:p>
    <w:p w:rsidR="00DB56B2" w:rsidRPr="005F21F9" w:rsidRDefault="00DB56B2" w:rsidP="00DB5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F21F9">
        <w:rPr>
          <w:rFonts w:ascii="Times New Roman" w:hAnsi="Times New Roman"/>
          <w:bCs/>
          <w:sz w:val="24"/>
          <w:szCs w:val="24"/>
        </w:rPr>
        <w:t xml:space="preserve"> audytów teleinformatycznych w Urzędach Pracy w ciągu ostatnich 5 lat.</w:t>
      </w:r>
    </w:p>
    <w:p w:rsidR="00DB56B2" w:rsidRPr="005F21F9" w:rsidRDefault="00DB56B2" w:rsidP="00DB5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F21F9">
        <w:rPr>
          <w:rFonts w:ascii="Times New Roman" w:hAnsi="Times New Roman"/>
          <w:bCs/>
          <w:sz w:val="24"/>
          <w:szCs w:val="24"/>
        </w:rPr>
        <w:t xml:space="preserve"> audytów informatycznych w Urzędach Pracy w ciągu ostatnich 5 lat .</w:t>
      </w:r>
    </w:p>
    <w:p w:rsidR="00DB56B2" w:rsidRPr="002A3B6B" w:rsidRDefault="00DB56B2" w:rsidP="00DB5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2A3B6B">
        <w:rPr>
          <w:rFonts w:ascii="Times New Roman" w:hAnsi="Times New Roman"/>
          <w:bCs/>
          <w:sz w:val="24"/>
          <w:szCs w:val="24"/>
        </w:rPr>
        <w:t>Dysponuje osobami zdolnymi zrealizować zamówienie w ramach umowy o pracę:</w:t>
      </w:r>
    </w:p>
    <w:p w:rsidR="00DB56B2" w:rsidRPr="002A3B6B" w:rsidRDefault="00DB56B2" w:rsidP="00DB5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3B6B">
        <w:rPr>
          <w:rFonts w:ascii="Times New Roman" w:hAnsi="Times New Roman"/>
          <w:bCs/>
          <w:sz w:val="24"/>
          <w:szCs w:val="24"/>
        </w:rPr>
        <w:t>minimum 4 audytorów posiadających certyfikat audytora wiodącego ISO/IEC 27001:2013</w:t>
      </w:r>
    </w:p>
    <w:p w:rsidR="00DB56B2" w:rsidRPr="002A3B6B" w:rsidRDefault="00DB56B2" w:rsidP="00DB5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3B6B">
        <w:rPr>
          <w:rFonts w:ascii="Times New Roman" w:hAnsi="Times New Roman"/>
          <w:bCs/>
          <w:sz w:val="24"/>
          <w:szCs w:val="24"/>
        </w:rPr>
        <w:t>minimum 2 audytorów posiadającym certyfikat audytora wewnętrznego ISO/IEC 27001:2005,</w:t>
      </w:r>
    </w:p>
    <w:p w:rsidR="00DB56B2" w:rsidRPr="002A3B6B" w:rsidRDefault="00DB56B2" w:rsidP="00DB5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3B6B">
        <w:rPr>
          <w:rFonts w:ascii="Times New Roman" w:hAnsi="Times New Roman"/>
          <w:bCs/>
          <w:sz w:val="24"/>
          <w:szCs w:val="24"/>
        </w:rPr>
        <w:t>minimum 1 audytora z wykształceniem z dziedziny ochrony danych osobowych.</w:t>
      </w:r>
    </w:p>
    <w:p w:rsidR="00DB56B2" w:rsidRPr="002A3B6B" w:rsidRDefault="00DB56B2" w:rsidP="00DB5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3B6B">
        <w:rPr>
          <w:rFonts w:ascii="Times New Roman" w:hAnsi="Times New Roman"/>
          <w:bCs/>
          <w:sz w:val="24"/>
          <w:szCs w:val="24"/>
        </w:rPr>
        <w:t>minimum 1 audytora wewnętrznego posiadającego certyfikat ISO 22301</w:t>
      </w:r>
    </w:p>
    <w:p w:rsidR="00DB56B2" w:rsidRPr="002A3B6B" w:rsidRDefault="00DB56B2" w:rsidP="00DB56B2">
      <w:pPr>
        <w:widowControl w:val="0"/>
        <w:autoSpaceDE w:val="0"/>
        <w:autoSpaceDN w:val="0"/>
        <w:adjustRightInd w:val="0"/>
        <w:spacing w:after="0"/>
        <w:ind w:left="1004"/>
        <w:rPr>
          <w:rFonts w:ascii="Times New Roman" w:hAnsi="Times New Roman"/>
          <w:bCs/>
          <w:sz w:val="24"/>
          <w:szCs w:val="24"/>
        </w:rPr>
      </w:pPr>
      <w:r w:rsidRPr="002A3B6B">
        <w:rPr>
          <w:rFonts w:ascii="Times New Roman" w:hAnsi="Times New Roman"/>
          <w:bCs/>
          <w:sz w:val="24"/>
          <w:szCs w:val="24"/>
        </w:rPr>
        <w:t>(zarządzanie ciągłością działania)</w:t>
      </w:r>
    </w:p>
    <w:p w:rsidR="00DB56B2" w:rsidRPr="005F21F9" w:rsidRDefault="00DB56B2" w:rsidP="00DB5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F21F9">
        <w:rPr>
          <w:rFonts w:ascii="Times New Roman" w:hAnsi="Times New Roman"/>
          <w:bCs/>
          <w:sz w:val="24"/>
          <w:szCs w:val="24"/>
        </w:rPr>
        <w:t>minimum 2 audytorów wewnętrznych posiadających certyfikat ISO 31000</w:t>
      </w:r>
    </w:p>
    <w:p w:rsidR="00DB56B2" w:rsidRPr="005F21F9" w:rsidRDefault="00DB56B2" w:rsidP="00DB56B2">
      <w:pPr>
        <w:widowControl w:val="0"/>
        <w:autoSpaceDE w:val="0"/>
        <w:autoSpaceDN w:val="0"/>
        <w:adjustRightInd w:val="0"/>
        <w:spacing w:after="0"/>
        <w:ind w:left="1004"/>
        <w:rPr>
          <w:rFonts w:ascii="Times New Roman" w:hAnsi="Times New Roman"/>
          <w:bCs/>
          <w:sz w:val="24"/>
          <w:szCs w:val="24"/>
        </w:rPr>
      </w:pPr>
      <w:r w:rsidRPr="005F21F9">
        <w:rPr>
          <w:rFonts w:ascii="Times New Roman" w:hAnsi="Times New Roman"/>
          <w:bCs/>
          <w:sz w:val="24"/>
          <w:szCs w:val="24"/>
        </w:rPr>
        <w:t>(zarządzanie ryzykiem)</w:t>
      </w:r>
    </w:p>
    <w:p w:rsidR="00DB56B2" w:rsidRPr="00AB1B4C" w:rsidRDefault="00DB56B2" w:rsidP="00DB56B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AB1B4C">
        <w:rPr>
          <w:rFonts w:ascii="Times New Roman" w:hAnsi="Times New Roman"/>
          <w:bCs/>
          <w:sz w:val="24"/>
          <w:szCs w:val="24"/>
        </w:rPr>
        <w:t>minimum 2 audytorów wewnętrznych posiadających certyfikat ISO 27005</w:t>
      </w:r>
    </w:p>
    <w:p w:rsidR="00DB56B2" w:rsidRPr="005F21F9" w:rsidRDefault="00DB56B2" w:rsidP="00DB56B2">
      <w:pPr>
        <w:widowControl w:val="0"/>
        <w:autoSpaceDE w:val="0"/>
        <w:autoSpaceDN w:val="0"/>
        <w:adjustRightInd w:val="0"/>
        <w:spacing w:after="0"/>
        <w:ind w:left="1004"/>
        <w:rPr>
          <w:rFonts w:ascii="Times New Roman" w:hAnsi="Times New Roman"/>
          <w:bCs/>
          <w:sz w:val="24"/>
          <w:szCs w:val="24"/>
        </w:rPr>
      </w:pPr>
      <w:r w:rsidRPr="005F21F9">
        <w:rPr>
          <w:rFonts w:ascii="Times New Roman" w:hAnsi="Times New Roman"/>
          <w:bCs/>
          <w:sz w:val="24"/>
          <w:szCs w:val="24"/>
        </w:rPr>
        <w:t>(zarządzanie ryzykiem)</w:t>
      </w:r>
    </w:p>
    <w:p w:rsidR="00DB56B2" w:rsidRPr="005F21F9" w:rsidRDefault="00DB56B2" w:rsidP="00DB5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F21F9">
        <w:rPr>
          <w:rFonts w:ascii="Times New Roman" w:hAnsi="Times New Roman"/>
          <w:bCs/>
          <w:sz w:val="24"/>
          <w:szCs w:val="24"/>
        </w:rPr>
        <w:t>minimum 2 audytorów wewnętrznych posiadających certyfikat ISO 20000</w:t>
      </w:r>
    </w:p>
    <w:p w:rsidR="00DB56B2" w:rsidRPr="005F21F9" w:rsidRDefault="00DB56B2" w:rsidP="00DB5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F21F9">
        <w:rPr>
          <w:rFonts w:ascii="Times New Roman" w:hAnsi="Times New Roman"/>
          <w:bCs/>
          <w:sz w:val="24"/>
          <w:szCs w:val="24"/>
        </w:rPr>
        <w:t xml:space="preserve">Uczestniczy w programie Microsoft Software </w:t>
      </w:r>
      <w:proofErr w:type="spellStart"/>
      <w:r w:rsidRPr="005F21F9">
        <w:rPr>
          <w:rFonts w:ascii="Times New Roman" w:hAnsi="Times New Roman"/>
          <w:bCs/>
          <w:sz w:val="24"/>
          <w:szCs w:val="24"/>
        </w:rPr>
        <w:t>Asset</w:t>
      </w:r>
      <w:proofErr w:type="spellEnd"/>
      <w:r w:rsidRPr="005F21F9">
        <w:rPr>
          <w:rFonts w:ascii="Times New Roman" w:hAnsi="Times New Roman"/>
          <w:bCs/>
          <w:sz w:val="24"/>
          <w:szCs w:val="24"/>
        </w:rPr>
        <w:t xml:space="preserve"> Management (posiada aktualny certyfikat potwierdzający uczestnictwo w programie).</w:t>
      </w:r>
    </w:p>
    <w:p w:rsidR="00DB56B2" w:rsidRPr="005F21F9" w:rsidRDefault="00DB56B2" w:rsidP="00DB5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F21F9">
        <w:rPr>
          <w:rFonts w:ascii="Times New Roman" w:hAnsi="Times New Roman"/>
          <w:bCs/>
          <w:sz w:val="24"/>
          <w:szCs w:val="24"/>
        </w:rPr>
        <w:t xml:space="preserve">Posiada przynajmniej 3 audytorów , którzy znają zasady licencjonowania produktów i usług Microsoft, potwierdzone  certyfikatami Microsoft </w:t>
      </w:r>
      <w:proofErr w:type="spellStart"/>
      <w:r w:rsidRPr="005F21F9">
        <w:rPr>
          <w:rFonts w:ascii="Times New Roman" w:hAnsi="Times New Roman"/>
          <w:bCs/>
          <w:sz w:val="24"/>
          <w:szCs w:val="24"/>
        </w:rPr>
        <w:t>Certificate</w:t>
      </w:r>
      <w:proofErr w:type="spellEnd"/>
      <w:r w:rsidRPr="005F21F9">
        <w:rPr>
          <w:rFonts w:ascii="Times New Roman" w:hAnsi="Times New Roman"/>
          <w:bCs/>
          <w:sz w:val="24"/>
          <w:szCs w:val="24"/>
        </w:rPr>
        <w:t xml:space="preserve"> of Excellence z zakresu Technology </w:t>
      </w:r>
      <w:proofErr w:type="spellStart"/>
      <w:r w:rsidRPr="005F21F9">
        <w:rPr>
          <w:rFonts w:ascii="Times New Roman" w:hAnsi="Times New Roman"/>
          <w:bCs/>
          <w:sz w:val="24"/>
          <w:szCs w:val="24"/>
        </w:rPr>
        <w:t>Specjalist</w:t>
      </w:r>
      <w:proofErr w:type="spellEnd"/>
      <w:r w:rsidRPr="005F21F9">
        <w:rPr>
          <w:rFonts w:ascii="Times New Roman" w:hAnsi="Times New Roman"/>
          <w:bCs/>
          <w:sz w:val="24"/>
          <w:szCs w:val="24"/>
        </w:rPr>
        <w:t>.</w:t>
      </w:r>
    </w:p>
    <w:p w:rsidR="00DB56B2" w:rsidRPr="005F21F9" w:rsidRDefault="00DB56B2" w:rsidP="00DB5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</w:t>
      </w:r>
      <w:r w:rsidRPr="005F21F9">
        <w:rPr>
          <w:rFonts w:ascii="Times New Roman" w:hAnsi="Times New Roman"/>
          <w:sz w:val="24"/>
          <w:szCs w:val="24"/>
        </w:rPr>
        <w:t xml:space="preserve"> działalno</w:t>
      </w:r>
      <w:r>
        <w:rPr>
          <w:rFonts w:ascii="Times New Roman" w:hAnsi="Times New Roman"/>
          <w:sz w:val="24"/>
          <w:szCs w:val="24"/>
        </w:rPr>
        <w:t>ść w zakresie, którego dotyczy zapytanie cenowe</w:t>
      </w:r>
      <w:r w:rsidRPr="005F21F9">
        <w:rPr>
          <w:rFonts w:ascii="Times New Roman" w:hAnsi="Times New Roman"/>
          <w:sz w:val="24"/>
          <w:szCs w:val="24"/>
        </w:rPr>
        <w:t xml:space="preserve"> przez okres co najmniej 5 lat przed dniem złożenia oferty.</w:t>
      </w:r>
    </w:p>
    <w:p w:rsidR="00DB56B2" w:rsidRPr="005F21F9" w:rsidRDefault="00DB56B2" w:rsidP="00DB5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21F9">
        <w:rPr>
          <w:rFonts w:ascii="Times New Roman" w:hAnsi="Times New Roman"/>
          <w:sz w:val="24"/>
          <w:szCs w:val="24"/>
        </w:rPr>
        <w:t xml:space="preserve">osiada umiejętności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5F21F9">
        <w:rPr>
          <w:rFonts w:ascii="Times New Roman" w:hAnsi="Times New Roman"/>
          <w:sz w:val="24"/>
          <w:szCs w:val="24"/>
        </w:rPr>
        <w:t xml:space="preserve">jego wykonania w </w:t>
      </w:r>
      <w:proofErr w:type="spellStart"/>
      <w:r w:rsidRPr="005F21F9">
        <w:rPr>
          <w:rFonts w:ascii="Times New Roman" w:hAnsi="Times New Roman"/>
          <w:sz w:val="24"/>
          <w:szCs w:val="24"/>
        </w:rPr>
        <w:t>zwirtualizowanym</w:t>
      </w:r>
      <w:proofErr w:type="spellEnd"/>
      <w:r w:rsidRPr="005F21F9">
        <w:rPr>
          <w:rFonts w:ascii="Times New Roman" w:hAnsi="Times New Roman"/>
          <w:sz w:val="24"/>
          <w:szCs w:val="24"/>
        </w:rPr>
        <w:t xml:space="preserve"> środowisku serwerowym opisanym na początku dokumentu.</w:t>
      </w:r>
    </w:p>
    <w:p w:rsidR="00DB56B2" w:rsidRDefault="00DB56B2" w:rsidP="00DB56B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6B2" w:rsidRDefault="00DB56B2" w:rsidP="00DB56B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6B2" w:rsidRPr="003C74FF" w:rsidRDefault="00DB56B2" w:rsidP="00DB56B2">
      <w:pPr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W ramach usługi „Audytu Bezpieczeństwa Informacji” ma być przeprowadzona: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lastRenderedPageBreak/>
        <w:t>I.</w:t>
      </w:r>
      <w:r w:rsidRPr="003C74FF">
        <w:rPr>
          <w:rFonts w:ascii="Times New Roman" w:hAnsi="Times New Roman"/>
          <w:sz w:val="24"/>
          <w:szCs w:val="24"/>
        </w:rPr>
        <w:t xml:space="preserve"> </w:t>
      </w:r>
      <w:r w:rsidRPr="003C74FF">
        <w:rPr>
          <w:rFonts w:ascii="Times New Roman" w:hAnsi="Times New Roman"/>
          <w:b/>
          <w:sz w:val="24"/>
          <w:szCs w:val="24"/>
        </w:rPr>
        <w:t>Weryfikacja spójności, kompletności i zgodności z przepisami prawa oraz Krajowymi Ramami Interoperacyjności dokumentacji odnoszącej się do: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a) organizacji bezpieczeństwa informacji;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b) zarządzania aktywami;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c) bezpieczeństwa zasobów ludzkich;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d) bezpieczeństwa fizycznego i środowiskowego;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e) zarządzania systemami i sieciami;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f) kontroli dostępu;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g) pozyskiwania, rozwoju i utrzymania systemów informatycznych;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h) zarządzania incydentami bezpieczeństwa;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i) zarządzania ciągłością działania;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j) zgodności z regulacjami.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Testy Penetracyjne</w:t>
      </w:r>
      <w:r w:rsidRPr="003C74FF">
        <w:rPr>
          <w:rFonts w:ascii="Times New Roman" w:hAnsi="Times New Roman"/>
          <w:b/>
          <w:sz w:val="24"/>
          <w:szCs w:val="24"/>
        </w:rPr>
        <w:t>: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a) przegląd konfiguracji stacji roboczych;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b) przegląd konfiguracji serwerów;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c) przegląd konfiguracji urządzeń sieciowych;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d) przegląd konfiguracji oprogramowania zabezpieczającego;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e) przegląd konfiguracji baz danych;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f) badanie podatności z sieci LAN za pomocą automatycznego skanera bezpieczeństwa;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g) badanie podatności sieci lokalnej z Internetem;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 xml:space="preserve">h) badanie stanu ochrony fizycznej i technicznej. 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>III. Aktualizacja Polityki Bezpieczeństwa: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>1. Analiza istniejącej Polityki Bezpieczeństwa oraz Instrukcji Zarządzania Systemem Informatycznym: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a) analiza dokumentu Polityki Bezpieczeństwa;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b) weryfikacja kompletności wymaganej dokumentacji;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c) analiza procedur obowiązujących w instytucji;</w:t>
      </w:r>
    </w:p>
    <w:p w:rsidR="00DB56B2" w:rsidRPr="003C74FF" w:rsidRDefault="00DB56B2" w:rsidP="00DB56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C74FF">
        <w:rPr>
          <w:rFonts w:ascii="Times New Roman" w:hAnsi="Times New Roman"/>
          <w:sz w:val="24"/>
          <w:szCs w:val="24"/>
        </w:rPr>
        <w:t>weryfikacja rejestru osób upoważnionych do przetwarzania danych osobowych, upoważnień oraz innych dokumentów (oświadczenia, karty uprawnień itp.).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>2. Wizja lokalna poziomu zabezpieczeń: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a) Inwentaryzacja obszarów przetwarzania danych: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analiza bezpieczeństwa fizycznego;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analiza bezpieczeństwa organizacyjnego;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analiza bezpieczeństwa technicznego (informatycznego),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b)</w:t>
      </w:r>
      <w:r w:rsidRPr="003C74FF">
        <w:rPr>
          <w:rFonts w:ascii="Times New Roman" w:hAnsi="Times New Roman"/>
          <w:b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Inwentaryzacja zbiorów danych i systemów, w których są przetwarzane dane: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inwentaryzacja zbiorów danych (papierowa i elektroniczna);</w:t>
      </w:r>
    </w:p>
    <w:p w:rsidR="00DB56B2" w:rsidRPr="003C74FF" w:rsidRDefault="00DB56B2" w:rsidP="00DB56B2">
      <w:pPr>
        <w:pStyle w:val="Bezodstpw"/>
        <w:spacing w:line="276" w:lineRule="auto"/>
        <w:ind w:right="282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analiza zbiorów danych osobowych, w których przetwarzane są dane  szczególnie chronione.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c) Inwentaryzacja środków technicznych i organizacyjnych stosowanych w celu zapewnienia poufności, integralności i rozliczalności przetwarzanych danych: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weryfikacja pracy użytkowników w obszarach w których przetwarzane są dane osobowe;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weryfikacja sposobu przetwarzania danych osobowych;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lastRenderedPageBreak/>
        <w:t>- weryfikacja kontroli nad przepływem danych osobowych;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- weryfikacja przechowywania danych osobowych.</w:t>
      </w:r>
    </w:p>
    <w:p w:rsidR="00DB56B2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>3. Zebranie in</w:t>
      </w:r>
      <w:r>
        <w:rPr>
          <w:rFonts w:ascii="Times New Roman" w:hAnsi="Times New Roman"/>
          <w:b/>
          <w:sz w:val="24"/>
          <w:szCs w:val="24"/>
        </w:rPr>
        <w:t xml:space="preserve">formacji od ADO i ABI </w:t>
      </w:r>
      <w:r w:rsidRPr="003C74FF">
        <w:rPr>
          <w:rFonts w:ascii="Times New Roman" w:hAnsi="Times New Roman"/>
          <w:b/>
          <w:sz w:val="24"/>
          <w:szCs w:val="24"/>
        </w:rPr>
        <w:t>dotyczących stosowanych praktyk i procedur: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a)</w:t>
      </w:r>
      <w:r w:rsidRPr="003C74FF">
        <w:rPr>
          <w:rFonts w:ascii="Times New Roman" w:hAnsi="Times New Roman"/>
          <w:b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nadawania uprawnień do przetwarzania danych i rejestrowania tych uprawnień w systemie informatycznym oraz wskazania osoby odpowiedzialnej za te czynności;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b)</w:t>
      </w:r>
      <w:r w:rsidRPr="003C74FF">
        <w:rPr>
          <w:rFonts w:ascii="Times New Roman" w:hAnsi="Times New Roman"/>
          <w:b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stosowania metod i środków uwierzytelnienia oraz procedur związanych z ich zarządzaniem i użytkowaniem;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c)</w:t>
      </w:r>
      <w:r w:rsidRPr="003C74FF">
        <w:rPr>
          <w:rFonts w:ascii="Times New Roman" w:hAnsi="Times New Roman"/>
          <w:b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rozpoczęcia, zawieszenia i zakończenia pracy użytkowników systemu;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d) tworzenia kopii zapasowych zbiorów danych oraz programów i narzędzi programowych służących do ich przetwarzania;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e)</w:t>
      </w:r>
      <w:r w:rsidRPr="003C74FF">
        <w:rPr>
          <w:rFonts w:ascii="Times New Roman" w:hAnsi="Times New Roman"/>
          <w:b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sposobu, miejsca i okresu przechowywania: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 xml:space="preserve">- </w:t>
      </w:r>
      <w:r w:rsidRPr="003C74FF">
        <w:rPr>
          <w:rFonts w:ascii="Times New Roman" w:hAnsi="Times New Roman"/>
          <w:sz w:val="24"/>
          <w:szCs w:val="24"/>
        </w:rPr>
        <w:t>elektronicznych nośników informacji zawierających dane osobowe;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 xml:space="preserve">- </w:t>
      </w:r>
      <w:r w:rsidRPr="003C74FF">
        <w:rPr>
          <w:rFonts w:ascii="Times New Roman" w:hAnsi="Times New Roman"/>
          <w:sz w:val="24"/>
          <w:szCs w:val="24"/>
        </w:rPr>
        <w:t>kopii zapasowych.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f)</w:t>
      </w:r>
      <w:r w:rsidRPr="003C74FF">
        <w:rPr>
          <w:rFonts w:ascii="Times New Roman" w:hAnsi="Times New Roman"/>
          <w:b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sposobu zabezpieczenia systemu informatycznego przed szkodliwą działalnością oprogramowania;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C74FF">
        <w:rPr>
          <w:rFonts w:ascii="Times New Roman" w:hAnsi="Times New Roman"/>
          <w:sz w:val="24"/>
          <w:szCs w:val="24"/>
        </w:rPr>
        <w:t>g)</w:t>
      </w:r>
      <w:r w:rsidRPr="003C74FF">
        <w:rPr>
          <w:rFonts w:ascii="Times New Roman" w:hAnsi="Times New Roman"/>
          <w:b/>
          <w:sz w:val="24"/>
          <w:szCs w:val="24"/>
        </w:rPr>
        <w:t xml:space="preserve"> </w:t>
      </w:r>
      <w:r w:rsidRPr="003C74FF">
        <w:rPr>
          <w:rFonts w:ascii="Times New Roman" w:hAnsi="Times New Roman"/>
          <w:sz w:val="24"/>
          <w:szCs w:val="24"/>
        </w:rPr>
        <w:t>wykonywania przeglądów i konserwacji systemów oraz nośników informacji służących do przetwarzania danych.</w:t>
      </w:r>
    </w:p>
    <w:p w:rsidR="00DB56B2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DB56B2" w:rsidRPr="00E65C11" w:rsidRDefault="00DB56B2" w:rsidP="00DB56B2">
      <w:pPr>
        <w:tabs>
          <w:tab w:val="num" w:pos="360"/>
          <w:tab w:val="left" w:pos="5580"/>
        </w:tabs>
        <w:ind w:left="360" w:hanging="360"/>
        <w:outlineLvl w:val="0"/>
        <w:rPr>
          <w:rFonts w:ascii="Times New Roman" w:hAnsi="Times New Roman"/>
          <w:b/>
          <w:sz w:val="24"/>
          <w:szCs w:val="24"/>
        </w:rPr>
      </w:pPr>
      <w:r w:rsidRPr="00E65C11">
        <w:rPr>
          <w:rFonts w:ascii="Times New Roman" w:hAnsi="Times New Roman"/>
          <w:b/>
          <w:sz w:val="24"/>
          <w:szCs w:val="24"/>
        </w:rPr>
        <w:t xml:space="preserve">IV. Uporządkowanie dokumentacji licencyjnej i </w:t>
      </w:r>
      <w:r>
        <w:rPr>
          <w:rFonts w:ascii="Times New Roman" w:hAnsi="Times New Roman"/>
          <w:b/>
          <w:sz w:val="24"/>
          <w:szCs w:val="24"/>
        </w:rPr>
        <w:t>aktualizacja</w:t>
      </w:r>
      <w:r w:rsidRPr="00E65C11">
        <w:rPr>
          <w:rFonts w:ascii="Times New Roman" w:hAnsi="Times New Roman"/>
          <w:b/>
          <w:sz w:val="24"/>
          <w:szCs w:val="24"/>
        </w:rPr>
        <w:t xml:space="preserve"> Polityki Zarządzania Oprogramowaniem.</w:t>
      </w:r>
    </w:p>
    <w:p w:rsidR="00DB56B2" w:rsidRPr="00E65C11" w:rsidRDefault="00DB56B2" w:rsidP="00DB56B2">
      <w:pPr>
        <w:numPr>
          <w:ilvl w:val="0"/>
          <w:numId w:val="4"/>
        </w:numPr>
        <w:tabs>
          <w:tab w:val="num" w:pos="72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 xml:space="preserve">Sporządzenie rejestru posiadanych licencji i instalacji w formacie xls </w:t>
      </w:r>
    </w:p>
    <w:p w:rsidR="00DB56B2" w:rsidRPr="00E65C11" w:rsidRDefault="00DB56B2" w:rsidP="00DB56B2">
      <w:pPr>
        <w:numPr>
          <w:ilvl w:val="0"/>
          <w:numId w:val="4"/>
        </w:numPr>
        <w:tabs>
          <w:tab w:val="num" w:pos="72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Segregacja dowodów licencyjnych (faktury zakupu, oryginalne nośniki, certyfikaty autentyczności, umowy licencyjne.).</w:t>
      </w:r>
    </w:p>
    <w:p w:rsidR="00DB56B2" w:rsidRPr="00E65C11" w:rsidRDefault="00DB56B2" w:rsidP="00DB56B2">
      <w:pPr>
        <w:numPr>
          <w:ilvl w:val="0"/>
          <w:numId w:val="4"/>
        </w:numPr>
        <w:tabs>
          <w:tab w:val="num" w:pos="72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Stworzenie kompletów dokumentacji licencyjnej do całości oprogramowania zainstalowanego na poszczególnych stacjach roboczych.</w:t>
      </w:r>
    </w:p>
    <w:p w:rsidR="00DB56B2" w:rsidRPr="00E65C11" w:rsidRDefault="00DB56B2" w:rsidP="00DB56B2">
      <w:pPr>
        <w:numPr>
          <w:ilvl w:val="0"/>
          <w:numId w:val="4"/>
        </w:numPr>
        <w:tabs>
          <w:tab w:val="num" w:pos="72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Przygotowanie i wykonanie metryk komputerów.</w:t>
      </w:r>
    </w:p>
    <w:p w:rsidR="00DB56B2" w:rsidRPr="00E65C11" w:rsidRDefault="00DB56B2" w:rsidP="00DB56B2">
      <w:pPr>
        <w:numPr>
          <w:ilvl w:val="0"/>
          <w:numId w:val="4"/>
        </w:numPr>
        <w:tabs>
          <w:tab w:val="num" w:pos="720"/>
          <w:tab w:val="num" w:pos="90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Przygotowanie i wdrożenie porozumień z pracownikami:</w:t>
      </w:r>
    </w:p>
    <w:p w:rsidR="00DB56B2" w:rsidRPr="00E65C11" w:rsidRDefault="00DB56B2" w:rsidP="00DB56B2">
      <w:pPr>
        <w:pStyle w:val="Akapitzlist"/>
        <w:numPr>
          <w:ilvl w:val="0"/>
          <w:numId w:val="5"/>
        </w:numPr>
        <w:tabs>
          <w:tab w:val="num" w:pos="1080"/>
          <w:tab w:val="num" w:pos="234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regulujących prawa i obowiązki pracowników w zakresie korzystania z oprogramowania,</w:t>
      </w:r>
    </w:p>
    <w:p w:rsidR="00DB56B2" w:rsidRDefault="00DB56B2" w:rsidP="00DB56B2">
      <w:pPr>
        <w:pStyle w:val="Akapitzlist"/>
        <w:numPr>
          <w:ilvl w:val="0"/>
          <w:numId w:val="5"/>
        </w:numPr>
        <w:tabs>
          <w:tab w:val="num" w:pos="1080"/>
          <w:tab w:val="num" w:pos="234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regulujących kwestie odpowiedzialności pracowników w przypadku naruszania praw autorskich.</w:t>
      </w:r>
    </w:p>
    <w:p w:rsidR="00DB56B2" w:rsidRDefault="00DB56B2" w:rsidP="00DB56B2">
      <w:pPr>
        <w:pStyle w:val="Akapitzlist"/>
        <w:numPr>
          <w:ilvl w:val="0"/>
          <w:numId w:val="4"/>
        </w:numPr>
        <w:tabs>
          <w:tab w:val="num" w:pos="1080"/>
          <w:tab w:val="num" w:pos="234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Aktualizacja Polityki Zarzadzania Oprogramowaniem.</w:t>
      </w:r>
    </w:p>
    <w:p w:rsidR="00DB56B2" w:rsidRPr="00FC448F" w:rsidRDefault="00DB56B2" w:rsidP="00DB56B2">
      <w:pPr>
        <w:tabs>
          <w:tab w:val="num" w:pos="1080"/>
          <w:tab w:val="num" w:pos="2340"/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6B2" w:rsidRPr="00FC448F" w:rsidRDefault="00DB56B2" w:rsidP="00DB56B2">
      <w:pPr>
        <w:ind w:left="284" w:right="282" w:hanging="284"/>
        <w:rPr>
          <w:rFonts w:ascii="Times New Roman" w:hAnsi="Times New Roman"/>
          <w:b/>
          <w:sz w:val="24"/>
          <w:szCs w:val="24"/>
        </w:rPr>
      </w:pPr>
      <w:r w:rsidRPr="00FC448F">
        <w:rPr>
          <w:rFonts w:ascii="Times New Roman" w:hAnsi="Times New Roman"/>
          <w:b/>
          <w:sz w:val="24"/>
          <w:szCs w:val="24"/>
        </w:rPr>
        <w:t xml:space="preserve">V. </w:t>
      </w:r>
      <w:r w:rsidRPr="00FC448F">
        <w:rPr>
          <w:rFonts w:cs="Calibri"/>
          <w:b/>
          <w:sz w:val="20"/>
          <w:szCs w:val="20"/>
        </w:rPr>
        <w:t xml:space="preserve"> </w:t>
      </w:r>
      <w:r w:rsidRPr="00FC448F">
        <w:rPr>
          <w:rFonts w:ascii="Times New Roman" w:hAnsi="Times New Roman"/>
          <w:b/>
          <w:sz w:val="24"/>
          <w:szCs w:val="24"/>
        </w:rPr>
        <w:t>Audyt legalności oprogramowania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Pełna inwentaryzacja zainstalowanego na dyskach twardych oprogramowania (skanowanie wszystkich komputerów będących w posiadaniu Zleceniodawcy).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Inwentaryzacja dokumentacji licencyjnej przedstawionej przez Zleceniodawcę.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Weryfikacja zgodności zainstalowanego oprogramowania z posiadanymi licencjami.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Przygotowanie i przekazanie poufnego raportu wynikowego o stanie legalności oprogramowania po pierwszym skanowaniu w ciągu 14 dni od dnia rozpoczęcia audytu:</w:t>
      </w:r>
    </w:p>
    <w:p w:rsidR="00DB56B2" w:rsidRPr="00E65C11" w:rsidRDefault="00DB56B2" w:rsidP="00DB56B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 xml:space="preserve"> W formie pisemnego dokumentu;</w:t>
      </w:r>
    </w:p>
    <w:p w:rsidR="00DB56B2" w:rsidRPr="00E65C11" w:rsidRDefault="00DB56B2" w:rsidP="00DB56B2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Opis procedury audytu</w:t>
      </w:r>
    </w:p>
    <w:p w:rsidR="00DB56B2" w:rsidRPr="00E65C11" w:rsidRDefault="00DB56B2" w:rsidP="00DB56B2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Opis stanu zarządzania oprogramowaniem na dzień audytu</w:t>
      </w:r>
    </w:p>
    <w:p w:rsidR="00DB56B2" w:rsidRPr="00E65C11" w:rsidRDefault="00DB56B2" w:rsidP="00DB56B2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Zalecenia naprawcze</w:t>
      </w:r>
    </w:p>
    <w:p w:rsidR="00DB56B2" w:rsidRPr="00E65C11" w:rsidRDefault="00DB56B2" w:rsidP="00DB56B2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lastRenderedPageBreak/>
        <w:t xml:space="preserve">Wzory dokumentów 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Metryka komputera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Porozumienie z pracownikiem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Wzór zarządzenia (prezesa, dyrektora)</w:t>
      </w:r>
    </w:p>
    <w:p w:rsidR="00DB56B2" w:rsidRPr="00E65C11" w:rsidRDefault="00DB56B2" w:rsidP="00DB56B2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Zestawienia tabelaryczne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Szczegółowe raport systemów operacyjnych OEM z kluczami instalacyjnymi.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Zbiorcze zestawienie Systemów operacyjnych z podziałem na rodzaje licencji.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Szczegółowy raport aplikacji Office OEM z kluczami instalacyjnymi.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Zbiorcze zestawianie Pakietów Office z podziałem na rodzaje licencji.</w:t>
      </w:r>
    </w:p>
    <w:p w:rsidR="00DB56B2" w:rsidRPr="00E65C11" w:rsidRDefault="00DB56B2" w:rsidP="00DB56B2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Zbiorcze zestawienie aplikacji (opcjonalnie zbiorcze zestawienie wskazanego typu oprogramowania np. CAD, Graficzne inne)</w:t>
      </w:r>
    </w:p>
    <w:p w:rsidR="00DB56B2" w:rsidRPr="00E65C11" w:rsidRDefault="00DB56B2" w:rsidP="00DB56B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 xml:space="preserve"> W wersji elektronicznej na nośniku CD;</w:t>
      </w:r>
    </w:p>
    <w:p w:rsidR="00DB56B2" w:rsidRPr="00E65C11" w:rsidRDefault="00DB56B2" w:rsidP="00DB56B2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Kopia wersji pisemnej</w:t>
      </w:r>
    </w:p>
    <w:p w:rsidR="00DB56B2" w:rsidRPr="00E65C11" w:rsidRDefault="00DB56B2" w:rsidP="00DB56B2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Zawierającego informacje o zainstalowanym oprogramowaniu i innych plikach (MP3, gry, filmy, itd.) znajdujących się na poszczególnych stacjach roboczych;</w:t>
      </w:r>
    </w:p>
    <w:p w:rsidR="00DB56B2" w:rsidRPr="00E65C11" w:rsidRDefault="00DB56B2" w:rsidP="00DB56B2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Wykaz zainstalowanego w firmie oprogramowania ze wskazaniem ścieżki dostępu poszczególnych instalacji.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Omówienie rozbieżności między zainstalowanym na komputerach oprogramowaniem, a posiadanymi licencjami, wykazanie ewentualnych braków w dokumentacji licencyjnej oraz wskazanie sposobów ich eliminacji.</w:t>
      </w:r>
    </w:p>
    <w:p w:rsidR="00DB56B2" w:rsidRPr="00E65C11" w:rsidRDefault="00DB56B2" w:rsidP="00DB56B2">
      <w:pPr>
        <w:numPr>
          <w:ilvl w:val="0"/>
          <w:numId w:val="6"/>
        </w:numPr>
        <w:tabs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 xml:space="preserve">Wskazanie najkorzystniejszych możliwości, uzupełnienia brakujących licencji. </w:t>
      </w:r>
    </w:p>
    <w:p w:rsidR="00DB56B2" w:rsidRPr="00E65C11" w:rsidRDefault="00DB56B2" w:rsidP="00DB56B2">
      <w:pPr>
        <w:numPr>
          <w:ilvl w:val="0"/>
          <w:numId w:val="6"/>
        </w:numPr>
        <w:tabs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Sporządzanie spisu oprogramowania do usunięcia lub uzupełnienia licencji.</w:t>
      </w:r>
    </w:p>
    <w:p w:rsidR="00DB56B2" w:rsidRPr="00E65C11" w:rsidRDefault="00DB56B2" w:rsidP="00DB56B2">
      <w:pPr>
        <w:numPr>
          <w:ilvl w:val="0"/>
          <w:numId w:val="6"/>
        </w:numPr>
        <w:tabs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5C11">
        <w:rPr>
          <w:rFonts w:ascii="Times New Roman" w:hAnsi="Times New Roman"/>
          <w:sz w:val="24"/>
          <w:szCs w:val="24"/>
          <w:lang w:val="en-US"/>
        </w:rPr>
        <w:t>Przekazanie</w:t>
      </w:r>
      <w:proofErr w:type="spellEnd"/>
      <w:r w:rsidRPr="00E65C11">
        <w:rPr>
          <w:rFonts w:ascii="Times New Roman" w:hAnsi="Times New Roman"/>
          <w:sz w:val="24"/>
          <w:szCs w:val="24"/>
          <w:lang w:val="en-US"/>
        </w:rPr>
        <w:t xml:space="preserve"> do Microsoft </w:t>
      </w:r>
      <w:proofErr w:type="spellStart"/>
      <w:r w:rsidRPr="00E65C11">
        <w:rPr>
          <w:rFonts w:ascii="Times New Roman" w:hAnsi="Times New Roman"/>
          <w:sz w:val="24"/>
          <w:szCs w:val="24"/>
          <w:lang w:val="en-US"/>
        </w:rPr>
        <w:t>dokumentu</w:t>
      </w:r>
      <w:proofErr w:type="spellEnd"/>
      <w:r w:rsidRPr="00E65C11">
        <w:rPr>
          <w:rFonts w:ascii="Times New Roman" w:hAnsi="Times New Roman"/>
          <w:sz w:val="24"/>
          <w:szCs w:val="24"/>
          <w:lang w:val="en-US"/>
        </w:rPr>
        <w:t xml:space="preserve"> Effective License Positions (ELP) .</w:t>
      </w:r>
    </w:p>
    <w:p w:rsidR="00DB56B2" w:rsidRPr="00E65C11" w:rsidRDefault="00DB56B2" w:rsidP="00DB56B2">
      <w:pPr>
        <w:numPr>
          <w:ilvl w:val="0"/>
          <w:numId w:val="6"/>
        </w:numPr>
        <w:tabs>
          <w:tab w:val="left" w:pos="5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Merytoryczna pomoc przy opracowaniu właściwych firmowych Zasad Zarządzania Oprogramowaniem oraz przekazanie wzorów dokumentów (porozumienie, metryka, zarządzenie).</w:t>
      </w:r>
    </w:p>
    <w:p w:rsidR="00DB56B2" w:rsidRPr="00E65C11" w:rsidRDefault="00DB56B2" w:rsidP="00DB56B2">
      <w:pPr>
        <w:numPr>
          <w:ilvl w:val="0"/>
          <w:numId w:val="6"/>
        </w:numPr>
        <w:tabs>
          <w:tab w:val="left" w:pos="5580"/>
        </w:tabs>
        <w:suppressAutoHyphens/>
        <w:spacing w:after="0" w:line="240" w:lineRule="auto"/>
        <w:ind w:left="794" w:hanging="437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Ponowne skanowanie komputerów, weryfikacja dokumentacji i wdrożonych zasad zarządzania oprogramowaniem.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ind w:left="794" w:hanging="437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Przygotowanie i przekazanie końcowego raportu wynikowego z przeprowadzonego audytu przed dniem zakończenia audytu.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ind w:left="794" w:hanging="437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 xml:space="preserve">Wystąpienie do firmy Microsoft z wnioskiem o nadanie Zleceniodawcy Certyfikatu „Microsoft Software </w:t>
      </w:r>
      <w:proofErr w:type="spellStart"/>
      <w:r w:rsidRPr="00E65C11">
        <w:rPr>
          <w:rFonts w:ascii="Times New Roman" w:hAnsi="Times New Roman"/>
          <w:sz w:val="24"/>
          <w:szCs w:val="24"/>
        </w:rPr>
        <w:t>Assets</w:t>
      </w:r>
      <w:proofErr w:type="spellEnd"/>
      <w:r w:rsidRPr="00E65C11">
        <w:rPr>
          <w:rFonts w:ascii="Times New Roman" w:hAnsi="Times New Roman"/>
          <w:sz w:val="24"/>
          <w:szCs w:val="24"/>
        </w:rPr>
        <w:t xml:space="preserve"> Management”.</w:t>
      </w:r>
    </w:p>
    <w:p w:rsidR="00DB56B2" w:rsidRPr="00E65C11" w:rsidRDefault="00DB56B2" w:rsidP="00DB56B2">
      <w:pPr>
        <w:numPr>
          <w:ilvl w:val="0"/>
          <w:numId w:val="6"/>
        </w:numPr>
        <w:spacing w:after="0" w:line="240" w:lineRule="auto"/>
        <w:ind w:left="794" w:hanging="437"/>
        <w:jc w:val="both"/>
        <w:rPr>
          <w:rFonts w:ascii="Times New Roman" w:hAnsi="Times New Roman"/>
          <w:sz w:val="24"/>
          <w:szCs w:val="24"/>
        </w:rPr>
      </w:pPr>
      <w:r w:rsidRPr="00E65C11">
        <w:rPr>
          <w:rFonts w:ascii="Times New Roman" w:hAnsi="Times New Roman"/>
          <w:sz w:val="24"/>
          <w:szCs w:val="24"/>
        </w:rPr>
        <w:t>Nadanie firmie Certyfikatu Firmy potwierdzającego uzyskanie zgodności z licencjami na pozostałe oprogramowanie i wdrożenie zasad zarządzania oprogramowaniem.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3C74FF">
        <w:rPr>
          <w:rFonts w:ascii="Times New Roman" w:hAnsi="Times New Roman"/>
          <w:b/>
          <w:sz w:val="24"/>
          <w:szCs w:val="24"/>
        </w:rPr>
        <w:t xml:space="preserve">. Opracowanie raportu zawierającego </w:t>
      </w:r>
      <w:r>
        <w:rPr>
          <w:rFonts w:ascii="Times New Roman" w:hAnsi="Times New Roman"/>
          <w:b/>
          <w:sz w:val="24"/>
          <w:szCs w:val="24"/>
        </w:rPr>
        <w:t>cele, zakres i ustalenia dokonane podczas audytu.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DB56B2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3C74F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3C74FF">
        <w:rPr>
          <w:rFonts w:ascii="Times New Roman" w:hAnsi="Times New Roman"/>
          <w:b/>
          <w:sz w:val="24"/>
          <w:szCs w:val="24"/>
        </w:rPr>
        <w:t xml:space="preserve">. Szkolenie pracowników z zakresu Polityki Bezpieczeństwa przeprowadzone w siedzibie tutejszego Urzędu (2 grupy). </w:t>
      </w:r>
    </w:p>
    <w:p w:rsidR="00DB56B2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DB56B2" w:rsidRPr="0004785F" w:rsidRDefault="00DB56B2" w:rsidP="00DB56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785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04785F">
        <w:rPr>
          <w:rFonts w:ascii="Times New Roman" w:hAnsi="Times New Roman"/>
          <w:b/>
          <w:sz w:val="24"/>
          <w:szCs w:val="24"/>
        </w:rPr>
        <w:t>I. Okres gwarancji</w:t>
      </w:r>
      <w:r w:rsidRPr="0004785F">
        <w:rPr>
          <w:rFonts w:ascii="Times New Roman" w:hAnsi="Times New Roman"/>
          <w:sz w:val="24"/>
          <w:szCs w:val="24"/>
        </w:rPr>
        <w:t>: doradztwo w ramach wykonanej usługi przez okres 12 miesięcy.</w:t>
      </w:r>
    </w:p>
    <w:p w:rsidR="00DB56B2" w:rsidRPr="003C74FF" w:rsidRDefault="00DB56B2" w:rsidP="00DB56B2">
      <w:pPr>
        <w:pStyle w:val="Bezodstpw"/>
        <w:spacing w:line="276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E829AA" w:rsidRDefault="00E829AA"/>
    <w:sectPr w:rsidR="00E829AA" w:rsidSect="00DB56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59F"/>
    <w:multiLevelType w:val="hybridMultilevel"/>
    <w:tmpl w:val="3A24E7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592853"/>
    <w:multiLevelType w:val="hybridMultilevel"/>
    <w:tmpl w:val="605AC082"/>
    <w:lvl w:ilvl="0" w:tplc="6A4A00F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440FF3"/>
    <w:multiLevelType w:val="hybridMultilevel"/>
    <w:tmpl w:val="C8FC0E68"/>
    <w:lvl w:ilvl="0" w:tplc="CFEAD2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67644C"/>
    <w:multiLevelType w:val="hybridMultilevel"/>
    <w:tmpl w:val="FD5E9902"/>
    <w:lvl w:ilvl="0" w:tplc="31AE613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6D15FF5"/>
    <w:multiLevelType w:val="hybridMultilevel"/>
    <w:tmpl w:val="1A6ACAF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7643E7"/>
    <w:multiLevelType w:val="hybridMultilevel"/>
    <w:tmpl w:val="57D617A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13576C"/>
    <w:multiLevelType w:val="hybridMultilevel"/>
    <w:tmpl w:val="11044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F9766B"/>
    <w:multiLevelType w:val="hybridMultilevel"/>
    <w:tmpl w:val="53F669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44B2ACD"/>
    <w:multiLevelType w:val="hybridMultilevel"/>
    <w:tmpl w:val="FD043888"/>
    <w:lvl w:ilvl="0" w:tplc="FDF41B2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78231A51"/>
    <w:multiLevelType w:val="hybridMultilevel"/>
    <w:tmpl w:val="FBE069A6"/>
    <w:lvl w:ilvl="0" w:tplc="5B8469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B2"/>
    <w:rsid w:val="00DB56B2"/>
    <w:rsid w:val="00E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EBC1-8400-46B7-A956-CA04878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B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56B2"/>
    <w:pPr>
      <w:ind w:left="720"/>
      <w:contextualSpacing/>
    </w:pPr>
  </w:style>
  <w:style w:type="paragraph" w:styleId="Bezodstpw">
    <w:name w:val="No Spacing"/>
    <w:uiPriority w:val="1"/>
    <w:qFormat/>
    <w:rsid w:val="00DB56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Kowalska</dc:creator>
  <cp:keywords/>
  <dc:description/>
  <cp:lastModifiedBy>Renata Kowalska</cp:lastModifiedBy>
  <cp:revision>1</cp:revision>
  <dcterms:created xsi:type="dcterms:W3CDTF">2017-10-13T07:02:00Z</dcterms:created>
  <dcterms:modified xsi:type="dcterms:W3CDTF">2017-10-13T07:05:00Z</dcterms:modified>
</cp:coreProperties>
</file>