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5724" w14:textId="77777777" w:rsidR="00AE0645" w:rsidRPr="00AE0645" w:rsidRDefault="00AE0645" w:rsidP="00AE0645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DYREKTOR OKRĘGOWY SŁUŻBY WIĘZIENNEJ W WARSZAWIE</w:t>
      </w:r>
    </w:p>
    <w:p w14:paraId="1626D114" w14:textId="77777777" w:rsidR="00AE0645" w:rsidRPr="00AE0645" w:rsidRDefault="00AE0645" w:rsidP="00AE0645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zgodnie z ustawą z dnia 9 kwietnia 2010 r. o Służbie Więziennej (Dz. U. z 2021 r., poz. 1064 z </w:t>
      </w:r>
      <w:proofErr w:type="spellStart"/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 oraz z rozporządzeniem Ministra Sprawiedliwości z dnia 1 sierpnia 2018 r. w sprawie postępowania kwalifikacyjnego do Służby Więziennej (Dz. U. z 2018 r., poz. 1631 z </w:t>
      </w:r>
      <w:proofErr w:type="spellStart"/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 zarządza wszczęcie postępowania kwalifikacyjnego na stanowisko:</w:t>
      </w:r>
    </w:p>
    <w:p w14:paraId="6A2FAD4D" w14:textId="77777777" w:rsidR="00AE0645" w:rsidRPr="00AE0645" w:rsidRDefault="00AE0645" w:rsidP="00AE0645">
      <w:pPr>
        <w:shd w:val="clear" w:color="auto" w:fill="FFFFFF"/>
        <w:spacing w:before="240"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218564A" w14:textId="77777777" w:rsidR="00AE0645" w:rsidRPr="00AE0645" w:rsidRDefault="00AE0645" w:rsidP="00AE0645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młodsza pielęgniarka / młodszy pielęgniarz / młodszy ratownik medyczny ambulatorium z izbą chorych</w:t>
      </w: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br/>
        <w:t>w następujących jednostkach organizacyjnych:</w:t>
      </w:r>
    </w:p>
    <w:p w14:paraId="04767F04" w14:textId="663A129B" w:rsidR="00AE0645" w:rsidRPr="00AE0645" w:rsidRDefault="00AE0645" w:rsidP="00AE0645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633ADF9" w14:textId="3376A32B" w:rsidR="00AE0645" w:rsidRDefault="00AE0645" w:rsidP="00AE064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Areszt Śledczy w Grójcu, ul. Armii Krajowej 21, 05 – 600 Grójec - planowana liczba przyjęć maksymalnie 2 osoby;</w:t>
      </w:r>
    </w:p>
    <w:p w14:paraId="695E6E87" w14:textId="77777777" w:rsidR="00AE0645" w:rsidRPr="00AE0645" w:rsidRDefault="00AE0645" w:rsidP="00AE0645">
      <w:pPr>
        <w:shd w:val="clear" w:color="auto" w:fill="FFFFFF"/>
        <w:spacing w:after="0" w:line="240" w:lineRule="auto"/>
        <w:ind w:left="72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</w:p>
    <w:p w14:paraId="27A5DDC2" w14:textId="77777777" w:rsidR="00AE0645" w:rsidRPr="00AE0645" w:rsidRDefault="00AE0645" w:rsidP="00AE0645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Praca w systemie jednozmianowym lub wielozmianowym, w bezpośrednim kontakcie z osobami pozbawionymi wolności.</w:t>
      </w:r>
    </w:p>
    <w:p w14:paraId="21392D13" w14:textId="77777777" w:rsidR="00AE0645" w:rsidRPr="00AE0645" w:rsidRDefault="00AE0645" w:rsidP="00AE0645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9830453" w14:textId="77777777" w:rsidR="00AE0645" w:rsidRPr="00AE0645" w:rsidRDefault="00AE0645" w:rsidP="00AE0645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Planowany termin przyjęcia do służby:</w:t>
      </w:r>
    </w:p>
    <w:p w14:paraId="00EB17E2" w14:textId="70A71CDD" w:rsidR="00AE0645" w:rsidRPr="00AE0645" w:rsidRDefault="00AE0645" w:rsidP="00AE06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III - IV kwartał 2022 roku</w:t>
      </w:r>
    </w:p>
    <w:p w14:paraId="55FFE23C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Służbę w Służbie Więziennej może pełnić osoba spełniająca nw. wymagania formalne:</w:t>
      </w:r>
    </w:p>
    <w:p w14:paraId="54970D49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posiadająca obywatelstwo polskie;</w:t>
      </w:r>
    </w:p>
    <w:p w14:paraId="41E587A1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posiadająca uregulowany stosunek do służby woj</w:t>
      </w: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softHyphen/>
        <w:t>skowej;</w:t>
      </w:r>
    </w:p>
    <w:p w14:paraId="1D910AB9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korzystająca z pełni praw publicznych;</w:t>
      </w:r>
    </w:p>
    <w:p w14:paraId="60552FE0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która daje rękojmię prawidłowego wykonywania powierzonych zadań;</w:t>
      </w:r>
    </w:p>
    <w:p w14:paraId="3F1A87F5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która nie była skazana prawomocnym wyrokiem sądu za przestępstwo umyślne lub umyślne prze</w:t>
      </w: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softHyphen/>
        <w:t>stępstwo skarbowe albo wobec której nie został wydany prawomocny wyrok warunkowo umarzający postępowanie karne o takie przestępstwo, a także nie toczy się przeciwko niej postępowanie karne o takie przestępstwo;</w:t>
      </w:r>
    </w:p>
    <w:p w14:paraId="77DE84D6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dająca rękojmię zachowania tajemnicy stosownie do wymogów określonych w przepisach</w:t>
      </w: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br/>
        <w:t>o ochro</w:t>
      </w: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softHyphen/>
        <w:t>nie informacji niejawnych;</w:t>
      </w:r>
    </w:p>
    <w:p w14:paraId="2E9B06D8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- posiadająca co najmniej wykształcenie średnie lub średnie branżowe;</w:t>
      </w:r>
    </w:p>
    <w:p w14:paraId="302995A7" w14:textId="52691D0E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posiadająca zdolność fizyczną i psychiczną do pełnienia służby.</w:t>
      </w:r>
    </w:p>
    <w:p w14:paraId="465EEFE6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Wymagania dodatkowe na stanowisku młodszej pielęgniarki/młodszego pielęgniarza/ młodszego ratownika medycznego:</w:t>
      </w:r>
    </w:p>
    <w:p w14:paraId="4326284A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aktualne prawo wykonywania zawodu pielęgniarki/pielęgniarza;</w:t>
      </w:r>
    </w:p>
    <w:p w14:paraId="29E481A4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 wykształcenie co najmniej średnie w zakresie pielęgniarstwa</w:t>
      </w:r>
    </w:p>
    <w:p w14:paraId="3E4E337D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dyplom ratownika medycznego (dotyczy absolwentów policealnych szkół średnich);</w:t>
      </w:r>
    </w:p>
    <w:p w14:paraId="591A241E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dyplom potwierdzający uzyskanie tytułu licencjata lub magistra (dotyczy osób, które ukończyły szkołę wyższą lub wyższą szkołę zawodową na kierunku lub w specjalności ratownictwo medyczne realizującą w programie nauczania co najmniej cele, treści kształcenia oraz liczbę godzin objęte podstawą programową kształcenia w zawodzie ratownik medyczny).</w:t>
      </w:r>
    </w:p>
    <w:p w14:paraId="5AE86757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0D169A5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Dokumenty jakie należy przesłać w celu wszczęcia postępowania kwalifikacyjnego:</w:t>
      </w:r>
    </w:p>
    <w:p w14:paraId="1CCEAE25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podanie o przyjęcie do służby ze wskazaniem działu służby i stanowiska, o które się ubiega wraz z numerem telefonu oraz adresem e-mail;</w:t>
      </w:r>
    </w:p>
    <w:p w14:paraId="3FFB74B1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wypełnioną ankietę personalną ( będącą załącznikiem nr 1 do ogłoszenia);</w:t>
      </w:r>
    </w:p>
    <w:p w14:paraId="2CB88D6F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kserokopie świadectw pracy lub służby (oryginały do wglądu w dniu przyjęcia do służby);</w:t>
      </w:r>
    </w:p>
    <w:p w14:paraId="3F169AB7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kserokopie dokumentów potwierdzających posiadane wykształcenie, kwalifikacje zawodowe i specjalistyczne (oryginały do wglądu w dniu przyjęcia  do służby);</w:t>
      </w:r>
    </w:p>
    <w:p w14:paraId="613A2B94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kserokopia książeczki wojskowej (oryginał do wglądu w dniu przyjęcia do służby);</w:t>
      </w:r>
    </w:p>
    <w:p w14:paraId="0C8AFDD9" w14:textId="6840455C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oświadczenie kandydata o zdolności do wykonywania ćwiczeń fizycznych.</w:t>
      </w:r>
    </w:p>
    <w:p w14:paraId="69F642E9" w14:textId="713D7BDE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UWAGA !!!</w:t>
      </w:r>
    </w:p>
    <w:p w14:paraId="57178DFF" w14:textId="4760927E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W ZWIĄZKU Z WPROWADZENIEM NA OBSZARZE RZECZPOSPOLITEJ POLSKIEJ STANU EPIDEMII ZASTOSOWANO CZASOWE ROZWIĄZANIA W ZAKRESIE PROWADZENIA POSTĘPOWAŃ KWALIFIKACYJNYCH DO SŁUŻBY W SŁUŻBIE WIĘZIENNEJ. </w:t>
      </w:r>
    </w:p>
    <w:p w14:paraId="07FEC65E" w14:textId="4DB22C76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WPROWADZONE ROZWIĄZANIA MAJA CHARAKTER CZASOWY ORAZ PRZEJŚCIOWY</w:t>
      </w:r>
    </w:p>
    <w:p w14:paraId="540CBBE5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Miejsce i termin składania wyżej wymienionych dokumentów:</w:t>
      </w:r>
    </w:p>
    <w:p w14:paraId="656F6D44" w14:textId="372587AE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Wymagane dokumenty należy składać w terminie do dnia </w:t>
      </w:r>
      <w:r w:rsidRPr="00AE0645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pl-PL"/>
        </w:rPr>
        <w:t>26 lipca 2022 r.</w:t>
      </w: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drogą elektroniczną (format pdf), a w przypadku braku takiej możliwości, za pomocą przesyłki pocztowej poleconej (liczy się data wpływu do jednostki) na  poniższy adres:</w:t>
      </w:r>
    </w:p>
    <w:p w14:paraId="1A678C5C" w14:textId="4ED9C25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rekrutacja_oiswwarszawa@sw.gov.pl</w:t>
      </w:r>
    </w:p>
    <w:p w14:paraId="118059CD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Okręgowy Inspektorat Służby Więziennej</w:t>
      </w:r>
    </w:p>
    <w:p w14:paraId="0401BFAE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Ul. Wiśniowa 50</w:t>
      </w:r>
    </w:p>
    <w:p w14:paraId="28486A87" w14:textId="798B7C01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02 -520 Warszawa</w:t>
      </w:r>
    </w:p>
    <w:p w14:paraId="09964CD1" w14:textId="6A8FA312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LUB BEZSPOŚREDNIO SKŁADAĆ DO JEDNOSTEK ORGANIZACYJNYCH, W KTÓRYCH AKTUALNIE PROWADZONY JEST NABÓR NA OKREŚLONE STANOWISKO SŁUŻBOWE </w:t>
      </w:r>
    </w:p>
    <w:p w14:paraId="32A84D18" w14:textId="2072AE26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z adnotacją „Nabór na stanowisko młodsza pielęgniarka, młodszy pielęgniarz, młodszy ratownik medyczny”.</w:t>
      </w:r>
    </w:p>
    <w:p w14:paraId="57DA8317" w14:textId="0B5C5950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 przypadku niezłożenia wyżej wymienionych wymaganych dokumentów do </w:t>
      </w:r>
      <w:r w:rsidRPr="00AE0645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pl-PL"/>
        </w:rPr>
        <w:t>26 lipca 2022 r.</w:t>
      </w: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 Dyrektor Okręgowy Służby Więziennej w Warszawie odmówi poddania kandydata postępowaniu kwalifikacyjnemu.</w:t>
      </w:r>
    </w:p>
    <w:p w14:paraId="74E3EDFB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Postępowanie kwalifikacyjne składa się z następujących etapów:</w:t>
      </w:r>
    </w:p>
    <w:p w14:paraId="672DB436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etapu wstępnego obejmującego:</w:t>
      </w:r>
    </w:p>
    <w:p w14:paraId="5F676989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ocenę złożonych dokumentów i wstępną kwalifikację kandydatów z podziałem na dział służby i stanowisko służbowe;</w:t>
      </w:r>
    </w:p>
    <w:p w14:paraId="1D489885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przeprowadzenie rozmowy kwalifikacyjnej, w trakcie której ocenie podlegają kompetencje personalne i społeczne kandydata (możliwość uzyskania od 1 do 30 punktów); ROZMOWY KWALIFIKACYJNE W PRZYPADKU ZAISTNIAŁEJ KONIECZNOŚCI PRZEPROWADZONE ZOSTANĄ PRZEZ WIDEO POŁĄCZENIE;</w:t>
      </w:r>
    </w:p>
    <w:p w14:paraId="050FE170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przeprowadzenie testu wiedzy w zakresie funkcjonowania władzy publicznej oraz bezpieczeństwa państwa i porządku publicznego (możliwość uzyskania od 1 do 30 punktów); TEST WIEDZY ZGODNIE Z § 8 ROZPORZĄDZENIEM MINISTRA SPRAWIEDLIWOŚCI Z DNIA 1 SIERPNIA 2018 ROKU W SPRAWIE POSTĘPOWANIA KWALIFIKACYJNEGO DO SŁUŻBY WIĘZIENNEJ MOŻE ZOSTAĆ PRZEPROWADZONY Z WYKORZYSTANIEM SYSYTEMU TELEINFORMATYCZNEGO;</w:t>
      </w:r>
    </w:p>
    <w:p w14:paraId="4D48453A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uzyskanie informacji o kandydacie z Krajowego Rejestru Karnego;</w:t>
      </w:r>
    </w:p>
    <w:p w14:paraId="68949D1B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przeprowadzenie testu sprawności fizycznej kandydata, w zakresie określonym w Rozporządzeniu Ministra Sprawiedliwości z dnia 12 lipca 2018 r. zmieniające rozporządzenie w sprawie przeprowadzania testu sprawności fizycznej w Służbie Więziennej (Dz. U. z 2018 r. poz. 1573) (możliwość uzyskania od 0 do 30 punktów); INFORMACJA O ZASADACH PRZEPROWADZENIA TESTU SPRAWNOŚCI FIZYCZNEJ ZOSTANIE PRZEKAZANIA W TERMINIE PÓŹNIEJSZYM;</w:t>
      </w:r>
    </w:p>
    <w:p w14:paraId="285C0940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sporządzenie arkusza oceny kandydata;</w:t>
      </w:r>
    </w:p>
    <w:p w14:paraId="6DDB9A10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wyłonienie kandydatów dopuszczonych do kolejnych etapów postępowania kwalifikacyjnego;</w:t>
      </w:r>
    </w:p>
    <w:p w14:paraId="1CB25266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etapu sprawdzającego obejmującego:</w:t>
      </w:r>
    </w:p>
    <w:p w14:paraId="000FCCD4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ustalenie zdolności fizycznej i psychicznej do służby w Służbie Więziennej, przez komisje lekarskie podległe ministrowi właściwemu do spraw wewnętrznych</w:t>
      </w:r>
    </w:p>
    <w:p w14:paraId="7E5C9478" w14:textId="566AB2D4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etapu końcowego obejmującego utworzenie na podstawie uzyskanych w trakcie postępowania kwalifikacyjnego punktów rankingu kandydatów. Ranking kandydatów zostanie ogłoszony na stronie internetowej Okręgowego Inspektoratu Służby Więziennej w Warszawie w sposób zapewniający </w:t>
      </w:r>
      <w:proofErr w:type="spellStart"/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anonimizację</w:t>
      </w:r>
      <w:proofErr w:type="spellEnd"/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 danych.</w:t>
      </w:r>
    </w:p>
    <w:p w14:paraId="40B8BB00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Kandydatom umieszczonym w rankingu przysługuje wybór jednostki organizacyjnej, w której istnieje wakat zgodny z ich kwalifikacjami i potrzebami Służby Więziennej, według kolejności miejsca zajmowanego w rankingu.</w:t>
      </w:r>
    </w:p>
    <w:p w14:paraId="09EACF23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14:paraId="101926EB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14:paraId="2FF6B780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- nie wyrazili zgody na wyznaczone w postępowaniu miejsce pełnienia służby,</w:t>
      </w:r>
    </w:p>
    <w:p w14:paraId="26EA70D5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nie uzyskali pozytywnego rozstrzygnięcia,</w:t>
      </w:r>
    </w:p>
    <w:p w14:paraId="51E5BC30" w14:textId="431ED332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zostali umieszczeni na liście rezerwowej.</w:t>
      </w:r>
    </w:p>
    <w:p w14:paraId="19D1BD96" w14:textId="0F34B371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Termin uzupełniającego wyboru zostanie określony w ogłoszeniu przedstawiającym ranking kandydatów</w:t>
      </w:r>
    </w:p>
    <w:p w14:paraId="1E62E2A9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Preferencje z tytułu posiadanego przez kandydata wykształcenia są oceniane w systemie punktowym w następujący sposób:</w:t>
      </w:r>
    </w:p>
    <w:p w14:paraId="529E2597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wyższe (tytuł zawodowy magister, magister inżynier lub równorzędny uzyskany w uczelni wojskowej lub uczelni służb państwowych) - 30 punktów;</w:t>
      </w:r>
    </w:p>
    <w:p w14:paraId="1814F48A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wyższe (tytuł zawodowy magister, magister inżynier lub równorzędny) uzyskane po ukończeniu studiów na kierunku przydatnym do służby w Służbie Więziennej, związanym z kształceniem w zakresie prawa, resocjalizacji, profilaktyki społecznej, psychologii, ekonomii, bezpieczeństwa narodowego lub bezpieczeństwa wewnętrznego, informatyki, kierunku lekarskim, kierunku lekarsko-dentystycznym, farmacji, pielęgniarstwa, położnictwa lub ratownictwa medycznego oraz na kierunku związanym z kształceniem w zakresie nauk technicznych, w szczególności energetyki i budownictwa - 20 punktów;</w:t>
      </w:r>
    </w:p>
    <w:p w14:paraId="76F60E13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wyższe (tytuł zawodowy magister, magister inżynier lub równorzędny) uzyskane po ukończeniu studiów na kierunku innym niż wymieniony w pkt 1 i 2 - 15 punktów;</w:t>
      </w:r>
    </w:p>
    <w:p w14:paraId="5886D4BB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wykształcenie wyższe (tytuł zawodowy licencjat, inżynier lub równorzędny uzyskany w uczelni wojskowej lub uczelni służb państwowych) - 30 punktów;</w:t>
      </w:r>
    </w:p>
    <w:p w14:paraId="479BDE14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wykształcenie wyższe (tytuł zawodowy licencjat, inżynier lub równorzędny) - 15 punktów;</w:t>
      </w:r>
    </w:p>
    <w:p w14:paraId="41A37E6E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wykształcenie średnie lub średnie branżowe uzyskane w szkole ponadgimnazjalnej lub 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 w szczególności w Siłach Zbrojnych Rzeczypospolitej Polskiej, Policji, </w:t>
      </w: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Służbie Więziennej, Straży Granicznej, Państwowej Straży Pożarnej - 30 punktów;</w:t>
      </w:r>
    </w:p>
    <w:p w14:paraId="383621A5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wykształcenie średnie lub średnie branżowe - 10 punktów.</w:t>
      </w:r>
    </w:p>
    <w:p w14:paraId="0FB58F0F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C2B5E6C" w14:textId="59E8AFCE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14:paraId="66D21AD7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Preferencje z tytułu posiadanych przez kandydata umiejętności są oceniane w systemie punktowym w następujący sposób:</w:t>
      </w:r>
    </w:p>
    <w:p w14:paraId="255CA07E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stopień naukowy lub tytuł naukowy – 30 punktów;</w:t>
      </w:r>
    </w:p>
    <w:p w14:paraId="6D85DB4F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aplikacja radcowska, sędziowska, prokuratorska lub legislacyjna albo specjalizacja lekarska – 20 punktów;</w:t>
      </w:r>
    </w:p>
    <w:p w14:paraId="433B6839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uprawnień budowlanych – 10 punktów;</w:t>
      </w:r>
    </w:p>
    <w:p w14:paraId="591A3CBB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tytułu ratownika lub ratownika medycznego – 10 punktów;</w:t>
      </w:r>
    </w:p>
    <w:p w14:paraId="5E98AC98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uprawnień instruktora sportów walki lub strzelectwa sportowego – 8 punktów;</w:t>
      </w:r>
    </w:p>
    <w:p w14:paraId="22223B2E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prawa jazdy kategorii „C” lub „D” – 10 punktów;</w:t>
      </w:r>
    </w:p>
    <w:p w14:paraId="16452623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kwalifikacji w zakresie dozoru i eksploatacji urządzeń, sieci i instalacji energetycznych – 1 punkt.</w:t>
      </w:r>
    </w:p>
    <w:p w14:paraId="75D4B8B2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Szczegółowe informacje dotyczące postępowania kwalifikacyjnego można uzyskać od poniedziałku do piątku w godzinach 8.00-15.00 pod nw. numerem telefonu jednostki:</w:t>
      </w:r>
    </w:p>
    <w:p w14:paraId="7CBE7667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Areszt Śledczy w Grójcu, ul. Armii Krajowej 21 Grójec, lub pod nr. tel. 48-664-20-52 wew. 30;</w:t>
      </w:r>
    </w:p>
    <w:p w14:paraId="68B48074" w14:textId="2F7DBC1A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Okręgowego Inspektoratu Służby Więziennej w Warszawie ul. Wiśniowa 50</w:t>
      </w: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br/>
        <w:t>nr tel. (22) 640 – 82 -73, (22)  640-82-63, (22) 640-82-60, (22) 640-82-59.</w:t>
      </w:r>
    </w:p>
    <w:p w14:paraId="6FB0C604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Przebieg postępowania opisują szczegółowo następujące akty prawne:</w:t>
      </w:r>
    </w:p>
    <w:p w14:paraId="6BA98C86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art. 38 - 39g ustawy z dnia 9 kwietnia 2010 r. o Służbie Więziennej (Dz. U. z 2021 r.        poz. 1064 z </w:t>
      </w:r>
      <w:proofErr w:type="spellStart"/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późn</w:t>
      </w:r>
      <w:proofErr w:type="spellEnd"/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. zm.).</w:t>
      </w:r>
    </w:p>
    <w:p w14:paraId="054FFAC1" w14:textId="4C76736D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rozporządzenie Ministra Sprawiedliwości z dnia 1 sierpnia 2018 r. w sprawie postępowania kwalifikacyjnego do Służby Więziennej (Dz. U. z 2018 r. poz. 1631 z </w:t>
      </w:r>
      <w:proofErr w:type="spellStart"/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późn</w:t>
      </w:r>
      <w:proofErr w:type="spellEnd"/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. zm.).</w:t>
      </w:r>
    </w:p>
    <w:p w14:paraId="68535EEE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Dokumenty kandydatów, którzy nie zakwalifikują się do kolejnych etapów postępowania będą przechowywane przez czas archiwizacji dokumentacji, zgodnie z obowiązującymi przepisami.</w:t>
      </w:r>
    </w:p>
    <w:p w14:paraId="5EFAED5A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Administratorem danych osobowych kandydatów jest Dyrektor Okręgowy Służby Więziennej w Warszawie, z siedzibą w Warszawie, ul. Wiśniowa 50 (tel. 22 640 82 51).</w:t>
      </w:r>
    </w:p>
    <w:p w14:paraId="5B7090A7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Inspektorem ochrony danych jest funkcjonariusz Okręgowego Inspektoratu Służby Więziennej w Warszawie, e-mail: iod_warszawa@sw.gov.pl, tel. 22 640 82 51.</w:t>
      </w:r>
    </w:p>
    <w:p w14:paraId="086A3348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Dane osobowe kandydatów są przetwarzane w celu realizacji stosunku służbowego zgodnie z art. 6 ust. 1 lit. c oraz art. 9 ust. 2 lit. b oraz h RODO.</w:t>
      </w:r>
    </w:p>
    <w:p w14:paraId="6D3E181C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Dane osobowe kandydatów będą udostępniane na podstawie przepisów prawa takim podmiotom, jak: jednostki organizacyjne Służby Więziennej, Zakład Ubezpieczeń Społecznych, urzędy skarbowe, podmioty wykonujące usługi wynikające z obowiązkowej profilaktyki zdrowotnej w zakresie medycyny pracy.</w:t>
      </w:r>
    </w:p>
    <w:p w14:paraId="022FEAE7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Kandydaci posiadają prawo dostępu do treści swoich danych, ich sprostowania oraz żądania usunięcia, ograniczenia przetwarzania lub sprzeciwu wobec przetwarzania, z ograniczeniami wynikającymi z przepisów odrębnych, w szczególności przepisów o narodowym zasobie archiwalnym i archiwach.</w:t>
      </w:r>
    </w:p>
    <w:p w14:paraId="035355CC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Kandydatom przysługuje prawo wniesienia skargi do Prezesa Urzędu Ochrony Danych Osobowych, gdy uznają, że przetwarzanie ich danych osobowych narusza przepisy RODO.</w:t>
      </w:r>
    </w:p>
    <w:p w14:paraId="2F0F173B" w14:textId="77777777" w:rsidR="00AE0645" w:rsidRPr="00AE0645" w:rsidRDefault="00AE0645" w:rsidP="00AE0645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AE0645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Dane kandydatów nie będą podlegały zautomatyzowanemu podejmowaniu decyzji, w tym profilowaniu, o którym mowa w art. 22 ust. 1 i 4 RODO.</w:t>
      </w:r>
    </w:p>
    <w:p w14:paraId="7962E383" w14:textId="77777777" w:rsidR="00A62C4B" w:rsidRDefault="00A62C4B"/>
    <w:sectPr w:rsidR="00A6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F55"/>
    <w:multiLevelType w:val="multilevel"/>
    <w:tmpl w:val="B7D2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F3E51"/>
    <w:multiLevelType w:val="multilevel"/>
    <w:tmpl w:val="C5B0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4486880">
    <w:abstractNumId w:val="1"/>
  </w:num>
  <w:num w:numId="2" w16cid:durableId="24792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2B"/>
    <w:rsid w:val="00A62C4B"/>
    <w:rsid w:val="00AE0645"/>
    <w:rsid w:val="00BE7C2B"/>
    <w:rsid w:val="00F9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1AF2"/>
  <w15:chartTrackingRefBased/>
  <w15:docId w15:val="{DA4CC469-BF99-49BA-B457-66442BDF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1722</Words>
  <Characters>10335</Characters>
  <Application>Microsoft Office Word</Application>
  <DocSecurity>0</DocSecurity>
  <Lines>86</Lines>
  <Paragraphs>24</Paragraphs>
  <ScaleCrop>false</ScaleCrop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Styś</dc:creator>
  <cp:keywords/>
  <dc:description/>
  <cp:lastModifiedBy>Renata Kowalska</cp:lastModifiedBy>
  <cp:revision>2</cp:revision>
  <dcterms:created xsi:type="dcterms:W3CDTF">2022-07-13T08:28:00Z</dcterms:created>
  <dcterms:modified xsi:type="dcterms:W3CDTF">2022-07-13T08:28:00Z</dcterms:modified>
</cp:coreProperties>
</file>