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04270" w14:textId="39CCDAC0" w:rsidR="00765347" w:rsidRDefault="0056346D" w:rsidP="00BA4CB2">
      <w:pPr>
        <w:rPr>
          <w:rFonts w:ascii="Arial" w:hAnsi="Arial" w:cs="Arial"/>
          <w:sz w:val="22"/>
          <w:szCs w:val="22"/>
        </w:rPr>
      </w:pPr>
      <w:bookmarkStart w:id="0" w:name="_Hlk158796560"/>
      <w:r w:rsidRPr="00F741CC">
        <w:rPr>
          <w:noProof/>
        </w:rPr>
        <w:drawing>
          <wp:anchor distT="0" distB="0" distL="114300" distR="114300" simplePos="0" relativeHeight="251669504" behindDoc="1" locked="0" layoutInCell="1" allowOverlap="1" wp14:anchorId="2989EE90" wp14:editId="7188735B">
            <wp:simplePos x="0" y="0"/>
            <wp:positionH relativeFrom="column">
              <wp:posOffset>4919345</wp:posOffset>
            </wp:positionH>
            <wp:positionV relativeFrom="paragraph">
              <wp:posOffset>74295</wp:posOffset>
            </wp:positionV>
            <wp:extent cx="942975" cy="568802"/>
            <wp:effectExtent l="0" t="0" r="0" b="3175"/>
            <wp:wrapNone/>
            <wp:docPr id="1511614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B2" w:rsidRPr="00BA4CB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72F065" wp14:editId="473BB7B4">
            <wp:simplePos x="899770" y="724205"/>
            <wp:positionH relativeFrom="column">
              <wp:align>left</wp:align>
            </wp:positionH>
            <wp:positionV relativeFrom="paragraph">
              <wp:align>top</wp:align>
            </wp:positionV>
            <wp:extent cx="1719330" cy="830687"/>
            <wp:effectExtent l="0" t="0" r="0" b="7620"/>
            <wp:wrapSquare wrapText="bothSides"/>
            <wp:docPr id="3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30" cy="8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2FE5F7" w14:textId="1B4B7B7B" w:rsidR="00765347" w:rsidRPr="00765347" w:rsidRDefault="00765347" w:rsidP="00765347">
      <w:pPr>
        <w:jc w:val="right"/>
        <w:rPr>
          <w:rFonts w:ascii="Arial" w:hAnsi="Arial" w:cs="Arial"/>
          <w:sz w:val="22"/>
          <w:szCs w:val="22"/>
        </w:rPr>
      </w:pPr>
    </w:p>
    <w:p w14:paraId="40869CB5" w14:textId="6C2B1E24" w:rsidR="00BA4CB2" w:rsidRDefault="00765347" w:rsidP="0076534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4B88AEB0" w14:textId="62843DA2" w:rsidR="00F15E14" w:rsidRPr="00BA4CB2" w:rsidRDefault="00BA4CB2" w:rsidP="00BA4CB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CB2">
        <w:rPr>
          <w:rFonts w:ascii="Arial" w:hAnsi="Arial" w:cs="Arial"/>
          <w:b/>
          <w:bCs/>
          <w:sz w:val="24"/>
          <w:szCs w:val="24"/>
        </w:rPr>
        <w:t>ZASADY UDZIELANIA PRZEZ POWIATOWY URZĄD PRACY W GRÓJCU</w:t>
      </w:r>
    </w:p>
    <w:p w14:paraId="55A27013" w14:textId="23E33C01" w:rsidR="00223391" w:rsidRPr="00BA4CB2" w:rsidRDefault="00BA4CB2" w:rsidP="00BA4CB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CB2">
        <w:rPr>
          <w:rFonts w:ascii="Arial" w:hAnsi="Arial" w:cs="Arial"/>
          <w:b/>
          <w:bCs/>
          <w:sz w:val="24"/>
          <w:szCs w:val="24"/>
        </w:rPr>
        <w:t>POMOCY PRACODAWCY W RAMACH ŚRODKÓW KRAJOWEGO FUNDUSZU SZKOLENIOWEGO</w:t>
      </w:r>
    </w:p>
    <w:p w14:paraId="53B27672" w14:textId="77777777" w:rsidR="00223391" w:rsidRPr="00BA4CB2" w:rsidRDefault="00223391" w:rsidP="00BA4CB2">
      <w:pPr>
        <w:spacing w:line="360" w:lineRule="auto"/>
        <w:rPr>
          <w:rFonts w:ascii="Arial" w:hAnsi="Arial" w:cs="Arial"/>
          <w:sz w:val="22"/>
          <w:szCs w:val="22"/>
        </w:rPr>
      </w:pPr>
    </w:p>
    <w:p w14:paraId="6A2B6A57" w14:textId="6A9C5E20" w:rsidR="00BA4CB2" w:rsidRDefault="003C2C2C" w:rsidP="00BA4C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</w:p>
    <w:p w14:paraId="0076E2B0" w14:textId="6EE9B905" w:rsidR="00B8042D" w:rsidRPr="00BA4CB2" w:rsidRDefault="00BA4CB2" w:rsidP="00BA4C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PODSTAWA PRAWNA</w:t>
      </w:r>
    </w:p>
    <w:p w14:paraId="6BE3234C" w14:textId="2DBCDC15" w:rsidR="00B8042D" w:rsidRPr="00BA4CB2" w:rsidRDefault="006B6F5C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U</w:t>
      </w:r>
      <w:r w:rsidR="00B8042D" w:rsidRPr="00BA4CB2">
        <w:rPr>
          <w:rFonts w:ascii="Arial" w:hAnsi="Arial" w:cs="Arial"/>
          <w:sz w:val="22"/>
          <w:szCs w:val="22"/>
        </w:rPr>
        <w:t>stawa z dnia 20 kwietnia 2004 roku o promocji zatrudnienia i instytucjach rynku pracy zwana dalej „ustawą”;</w:t>
      </w:r>
    </w:p>
    <w:p w14:paraId="03CDFEA5" w14:textId="7E756BB3" w:rsidR="00B8042D" w:rsidRPr="00BA4CB2" w:rsidRDefault="006B6F5C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R</w:t>
      </w:r>
      <w:r w:rsidR="00B8042D" w:rsidRPr="00BA4CB2">
        <w:rPr>
          <w:rFonts w:ascii="Arial" w:hAnsi="Arial" w:cs="Arial"/>
          <w:sz w:val="22"/>
          <w:szCs w:val="22"/>
        </w:rPr>
        <w:t>ozporządzenie Ministra Pracy i Polityki Społecznej z dnia 1</w:t>
      </w:r>
      <w:r w:rsidR="0057387D" w:rsidRPr="00BA4CB2">
        <w:rPr>
          <w:rFonts w:ascii="Arial" w:hAnsi="Arial" w:cs="Arial"/>
          <w:sz w:val="22"/>
          <w:szCs w:val="22"/>
        </w:rPr>
        <w:t>4</w:t>
      </w:r>
      <w:r w:rsidR="00B8042D" w:rsidRPr="00BA4CB2">
        <w:rPr>
          <w:rFonts w:ascii="Arial" w:hAnsi="Arial" w:cs="Arial"/>
          <w:sz w:val="22"/>
          <w:szCs w:val="22"/>
        </w:rPr>
        <w:t xml:space="preserve"> maja 2014 r. w sprawie przyznawania środków z Krajowego Funduszu Szkoleniowego</w:t>
      </w:r>
      <w:r w:rsidR="007405C5" w:rsidRPr="00BA4CB2">
        <w:rPr>
          <w:rFonts w:ascii="Arial" w:hAnsi="Arial" w:cs="Arial"/>
          <w:sz w:val="22"/>
          <w:szCs w:val="22"/>
        </w:rPr>
        <w:t xml:space="preserve">, </w:t>
      </w:r>
      <w:r w:rsidR="00B8042D" w:rsidRPr="00BA4CB2">
        <w:rPr>
          <w:rFonts w:ascii="Arial" w:hAnsi="Arial" w:cs="Arial"/>
          <w:sz w:val="22"/>
          <w:szCs w:val="22"/>
        </w:rPr>
        <w:t>zwane dalej „rozporządzeniem”;</w:t>
      </w:r>
    </w:p>
    <w:p w14:paraId="10AEAB7A" w14:textId="06B66686" w:rsidR="00B8042D" w:rsidRDefault="006B6F5C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R</w:t>
      </w:r>
      <w:r w:rsidR="00B8042D" w:rsidRPr="00BA4CB2">
        <w:rPr>
          <w:rFonts w:ascii="Arial" w:hAnsi="Arial" w:cs="Arial"/>
          <w:sz w:val="22"/>
          <w:szCs w:val="22"/>
        </w:rPr>
        <w:t xml:space="preserve">ozporządzenie Komisji (UE) Nr </w:t>
      </w:r>
      <w:r w:rsidR="00F9512D" w:rsidRPr="00BA4CB2">
        <w:rPr>
          <w:rFonts w:ascii="Arial" w:hAnsi="Arial" w:cs="Arial"/>
          <w:sz w:val="22"/>
          <w:szCs w:val="22"/>
        </w:rPr>
        <w:t>2023/2831</w:t>
      </w:r>
      <w:r w:rsidR="00B8042D" w:rsidRPr="00BA4CB2">
        <w:rPr>
          <w:rFonts w:ascii="Arial" w:hAnsi="Arial" w:cs="Arial"/>
          <w:sz w:val="22"/>
          <w:szCs w:val="22"/>
        </w:rPr>
        <w:t xml:space="preserve"> z dnia 1</w:t>
      </w:r>
      <w:r w:rsidR="00F9512D" w:rsidRPr="00BA4CB2">
        <w:rPr>
          <w:rFonts w:ascii="Arial" w:hAnsi="Arial" w:cs="Arial"/>
          <w:sz w:val="22"/>
          <w:szCs w:val="22"/>
        </w:rPr>
        <w:t>3</w:t>
      </w:r>
      <w:r w:rsidR="00B8042D" w:rsidRPr="00BA4CB2">
        <w:rPr>
          <w:rFonts w:ascii="Arial" w:hAnsi="Arial" w:cs="Arial"/>
          <w:sz w:val="22"/>
          <w:szCs w:val="22"/>
        </w:rPr>
        <w:t xml:space="preserve"> grudnia 20</w:t>
      </w:r>
      <w:r w:rsidR="00F9512D" w:rsidRPr="00BA4CB2">
        <w:rPr>
          <w:rFonts w:ascii="Arial" w:hAnsi="Arial" w:cs="Arial"/>
          <w:sz w:val="22"/>
          <w:szCs w:val="22"/>
        </w:rPr>
        <w:t>2</w:t>
      </w:r>
      <w:r w:rsidR="00B8042D" w:rsidRPr="00BA4CB2">
        <w:rPr>
          <w:rFonts w:ascii="Arial" w:hAnsi="Arial" w:cs="Arial"/>
          <w:sz w:val="22"/>
          <w:szCs w:val="22"/>
        </w:rPr>
        <w:t>3 r. w sprawie stosowania art. 107 i 108 Traktatu o funkcjonowaniu Unii Europejskiej do pomocy de minimis (Dz. U. UE L </w:t>
      </w:r>
      <w:r w:rsidRPr="00BA4CB2">
        <w:rPr>
          <w:rFonts w:ascii="Arial" w:hAnsi="Arial" w:cs="Arial"/>
          <w:sz w:val="22"/>
          <w:szCs w:val="22"/>
        </w:rPr>
        <w:t xml:space="preserve">z </w:t>
      </w:r>
      <w:r w:rsidR="00B8042D" w:rsidRPr="00BA4CB2">
        <w:rPr>
          <w:rFonts w:ascii="Arial" w:hAnsi="Arial" w:cs="Arial"/>
          <w:sz w:val="22"/>
          <w:szCs w:val="22"/>
        </w:rPr>
        <w:t>20</w:t>
      </w:r>
      <w:r w:rsidR="00F9512D" w:rsidRPr="00BA4CB2">
        <w:rPr>
          <w:rFonts w:ascii="Arial" w:hAnsi="Arial" w:cs="Arial"/>
          <w:sz w:val="22"/>
          <w:szCs w:val="22"/>
        </w:rPr>
        <w:t>2</w:t>
      </w:r>
      <w:r w:rsidR="00B8042D" w:rsidRPr="00BA4CB2">
        <w:rPr>
          <w:rFonts w:ascii="Arial" w:hAnsi="Arial" w:cs="Arial"/>
          <w:sz w:val="22"/>
          <w:szCs w:val="22"/>
        </w:rPr>
        <w:t>3</w:t>
      </w:r>
      <w:r w:rsidRPr="00BA4CB2">
        <w:rPr>
          <w:rFonts w:ascii="Arial" w:hAnsi="Arial" w:cs="Arial"/>
          <w:sz w:val="22"/>
          <w:szCs w:val="22"/>
        </w:rPr>
        <w:t>r.</w:t>
      </w:r>
      <w:r w:rsidR="00B8042D" w:rsidRP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>poz. 2831</w:t>
      </w:r>
      <w:r w:rsidR="00B8042D" w:rsidRPr="00BA4CB2">
        <w:rPr>
          <w:rFonts w:ascii="Arial" w:hAnsi="Arial" w:cs="Arial"/>
          <w:sz w:val="22"/>
          <w:szCs w:val="22"/>
        </w:rPr>
        <w:t>);</w:t>
      </w:r>
    </w:p>
    <w:p w14:paraId="254598F7" w14:textId="0A21F560" w:rsidR="001005E5" w:rsidRPr="001005E5" w:rsidRDefault="001005E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05E5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e</w:t>
      </w:r>
      <w:r w:rsidRPr="001005E5">
        <w:rPr>
          <w:rFonts w:ascii="Arial" w:hAnsi="Arial" w:cs="Arial"/>
          <w:sz w:val="22"/>
          <w:szCs w:val="22"/>
        </w:rPr>
        <w:t xml:space="preserve"> Komisji (UE) nr 1408/2013 z dnia 18 grudnia 2013 r. w sprawie stosowania art. 107 i 108 Traktatu o funkcjonowaniu Unii Europejskiej do pomocy de minimis w  sektorze rolnym (Dz. Urz. UE L 352 z 24.12.2013, str. 9);</w:t>
      </w:r>
    </w:p>
    <w:p w14:paraId="7A09F875" w14:textId="776E4C7C" w:rsidR="001005E5" w:rsidRPr="001005E5" w:rsidRDefault="001005E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05E5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e</w:t>
      </w:r>
      <w:r w:rsidRPr="001005E5">
        <w:rPr>
          <w:rFonts w:ascii="Arial" w:hAnsi="Arial" w:cs="Arial"/>
          <w:sz w:val="22"/>
          <w:szCs w:val="22"/>
        </w:rPr>
        <w:t xml:space="preserve"> Komisji (UE) nr 717/2014 z dnia 27 czerwca 2014 r. w sprawie stosowania art. 107 i 108 Traktatu o funkcjonowaniu Unii Europejskiej do pomocy de minimis w sektorze rybołówstwa i akwakultury (Dz. Urz. UE L 190/45);</w:t>
      </w:r>
    </w:p>
    <w:p w14:paraId="3422927A" w14:textId="5E364A7B" w:rsidR="00B8042D" w:rsidRDefault="006B6F5C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U</w:t>
      </w:r>
      <w:r w:rsidR="00B8042D" w:rsidRPr="00BA4CB2">
        <w:rPr>
          <w:rFonts w:ascii="Arial" w:hAnsi="Arial" w:cs="Arial"/>
          <w:sz w:val="22"/>
          <w:szCs w:val="22"/>
        </w:rPr>
        <w:t>stawa z dnia 30 kwietnia 2004 r. o postępowaniu w sprawach doty</w:t>
      </w:r>
      <w:r w:rsidR="00B87BB9" w:rsidRPr="00BA4CB2">
        <w:rPr>
          <w:rFonts w:ascii="Arial" w:hAnsi="Arial" w:cs="Arial"/>
          <w:sz w:val="22"/>
          <w:szCs w:val="22"/>
        </w:rPr>
        <w:t>czących pomocy publicznej</w:t>
      </w:r>
      <w:r w:rsidR="00B8042D" w:rsidRPr="00BA4CB2">
        <w:rPr>
          <w:rFonts w:ascii="Arial" w:hAnsi="Arial" w:cs="Arial"/>
          <w:sz w:val="22"/>
          <w:szCs w:val="22"/>
        </w:rPr>
        <w:t>;</w:t>
      </w:r>
    </w:p>
    <w:p w14:paraId="74FB1E26" w14:textId="63D42AE5" w:rsidR="00B96BA5" w:rsidRPr="00B96BA5" w:rsidRDefault="00B96BA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>Rozporządzenia Rady Ministrów z dnia 29 marca 2010 r. w sprawie zakresu informacji przedstawianych przez podmiot ubiegający się o pomoc de minimis (Dz. U. z 2010 r.  nr 53 poz. 311 z późn. zm.) zmienione Rozporządzeniem Rady Ministrów z dnia 24 października 2014 r. zmieniającym rozporządzenie w sprawie zakresu informacji przedstawianych przez podmiot ubiegający się o pomoc de minimis;</w:t>
      </w:r>
    </w:p>
    <w:p w14:paraId="012E2E04" w14:textId="6F7A513B" w:rsidR="00B96BA5" w:rsidRPr="00B96BA5" w:rsidRDefault="00B96BA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>Ustawy z dnia 6 marca 2018 r. Prawo przedsiębiorców;</w:t>
      </w:r>
    </w:p>
    <w:p w14:paraId="3F40393D" w14:textId="084C9ED1" w:rsidR="00B96BA5" w:rsidRPr="00B96BA5" w:rsidRDefault="00B96BA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>Ustawy z dnia 27 sierpnia 2009r. o finansach</w:t>
      </w:r>
      <w:r w:rsidR="00B15E04">
        <w:rPr>
          <w:rFonts w:ascii="Arial" w:hAnsi="Arial" w:cs="Arial"/>
          <w:sz w:val="22"/>
          <w:szCs w:val="22"/>
        </w:rPr>
        <w:t xml:space="preserve"> publicznych</w:t>
      </w:r>
      <w:r w:rsidRPr="00B96BA5">
        <w:rPr>
          <w:rFonts w:ascii="Arial" w:hAnsi="Arial" w:cs="Arial"/>
          <w:sz w:val="22"/>
          <w:szCs w:val="22"/>
        </w:rPr>
        <w:t>;</w:t>
      </w:r>
    </w:p>
    <w:p w14:paraId="1DE0ADD5" w14:textId="6F150997" w:rsidR="00B96BA5" w:rsidRPr="00B96BA5" w:rsidRDefault="00B96BA5" w:rsidP="00B96B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>Ustawa z dnia 26 lipca 1991 r. o podatku dochodowym od osób fizycznych;</w:t>
      </w:r>
    </w:p>
    <w:p w14:paraId="2D5A1F33" w14:textId="6EFE59D3" w:rsidR="00B8042D" w:rsidRDefault="00B96BA5" w:rsidP="00B96BA5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15E14" w:rsidRPr="00BA4CB2">
        <w:rPr>
          <w:rFonts w:ascii="Arial" w:hAnsi="Arial" w:cs="Arial"/>
          <w:sz w:val="22"/>
          <w:szCs w:val="22"/>
        </w:rPr>
        <w:t xml:space="preserve">iniejsze zasady </w:t>
      </w:r>
      <w:r w:rsidR="00B8042D" w:rsidRPr="00BA4CB2">
        <w:rPr>
          <w:rFonts w:ascii="Arial" w:hAnsi="Arial" w:cs="Arial"/>
          <w:sz w:val="22"/>
          <w:szCs w:val="22"/>
        </w:rPr>
        <w:t>wprowadzone zarządzeniem wewnętrznym Dyrektora Powiatowego Urzędu Pracy w</w:t>
      </w:r>
      <w:r w:rsidR="0054066E" w:rsidRPr="00BA4CB2">
        <w:rPr>
          <w:rFonts w:ascii="Arial" w:hAnsi="Arial" w:cs="Arial"/>
          <w:sz w:val="22"/>
          <w:szCs w:val="22"/>
        </w:rPr>
        <w:t xml:space="preserve"> Grójcu </w:t>
      </w:r>
      <w:r w:rsidR="00F15E14" w:rsidRPr="00BA4CB2">
        <w:rPr>
          <w:rFonts w:ascii="Arial" w:hAnsi="Arial" w:cs="Arial"/>
          <w:sz w:val="22"/>
          <w:szCs w:val="22"/>
        </w:rPr>
        <w:t>, zwane dalej „zasadami</w:t>
      </w:r>
      <w:r w:rsidR="00415C1C" w:rsidRPr="00BA4CB2">
        <w:rPr>
          <w:rFonts w:ascii="Arial" w:hAnsi="Arial" w:cs="Arial"/>
          <w:sz w:val="22"/>
          <w:szCs w:val="22"/>
        </w:rPr>
        <w:t>”</w:t>
      </w:r>
      <w:r w:rsidR="00B8042D" w:rsidRPr="00BA4CB2">
        <w:rPr>
          <w:rFonts w:ascii="Arial" w:hAnsi="Arial" w:cs="Arial"/>
          <w:sz w:val="22"/>
          <w:szCs w:val="22"/>
        </w:rPr>
        <w:t>.</w:t>
      </w:r>
    </w:p>
    <w:p w14:paraId="33C5652A" w14:textId="77777777" w:rsidR="00B96BA5" w:rsidRPr="00BA4CB2" w:rsidRDefault="00B96BA5" w:rsidP="00B96BA5">
      <w:pPr>
        <w:pStyle w:val="Akapitzlist"/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C80593B" w14:textId="5FBB4430" w:rsidR="00BA4CB2" w:rsidRPr="00BA4CB2" w:rsidRDefault="003C2C2C" w:rsidP="00BA4C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</w:t>
      </w:r>
    </w:p>
    <w:p w14:paraId="4476EB96" w14:textId="610BD3D8" w:rsidR="00BA4CB2" w:rsidRPr="00BA4CB2" w:rsidRDefault="00BA4CB2" w:rsidP="00BA4C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SŁOWNICZEK POJĘĆ</w:t>
      </w:r>
    </w:p>
    <w:p w14:paraId="3E3CEEFB" w14:textId="77777777" w:rsidR="00B8042D" w:rsidRPr="00BA4CB2" w:rsidRDefault="00B8042D" w:rsidP="00BA4CB2">
      <w:pPr>
        <w:spacing w:line="360" w:lineRule="auto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>Ilekroć w zasadach jest mowa o:</w:t>
      </w:r>
    </w:p>
    <w:p w14:paraId="42A8ED53" w14:textId="4BC705A9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Przeciętnym wynagrodzeniu</w:t>
      </w:r>
      <w:r w:rsidRPr="00BA4CB2">
        <w:rPr>
          <w:rFonts w:ascii="Arial" w:hAnsi="Arial" w:cs="Arial"/>
          <w:sz w:val="22"/>
          <w:szCs w:val="22"/>
        </w:rPr>
        <w:t xml:space="preserve"> – należy przez to rozumieć przeciętne wynagrodzenie </w:t>
      </w:r>
      <w:r w:rsidRPr="00BA4CB2">
        <w:rPr>
          <w:rFonts w:ascii="Arial" w:hAnsi="Arial" w:cs="Arial"/>
          <w:sz w:val="22"/>
          <w:szCs w:val="22"/>
        </w:rPr>
        <w:br/>
        <w:t xml:space="preserve">w poprzednim kwartale, od pierwszego dnia następnego miesiąca po ogłoszeniu przez Prezesa Głównego Urzędu Statystycznego w Dzienniku Urzędowym Rzeczypospolitej Polskiej „Monitor Polski”, na podstawie art. 20 pkt 2 </w:t>
      </w:r>
      <w:r w:rsidR="006B6F5C" w:rsidRPr="00BA4CB2">
        <w:rPr>
          <w:rFonts w:ascii="Arial" w:hAnsi="Arial" w:cs="Arial"/>
          <w:sz w:val="22"/>
          <w:szCs w:val="22"/>
        </w:rPr>
        <w:t xml:space="preserve">Ustawy </w:t>
      </w:r>
      <w:r w:rsidRPr="00BA4CB2">
        <w:rPr>
          <w:rFonts w:ascii="Arial" w:hAnsi="Arial" w:cs="Arial"/>
          <w:sz w:val="22"/>
          <w:szCs w:val="22"/>
        </w:rPr>
        <w:t>z dnia 17 grudnia 1998 r. o emeryturach i rentach</w:t>
      </w:r>
      <w:r w:rsid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>z Funduszu Ubezpieczeń Społecznych– zgodnie z art. 2</w:t>
      </w:r>
      <w:r w:rsidR="0054066E" w:rsidRP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>ust. 1 pkt 28 ustawy.</w:t>
      </w:r>
    </w:p>
    <w:p w14:paraId="65A55055" w14:textId="77777777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Pracodawcy</w:t>
      </w:r>
      <w:r w:rsidRPr="00BA4CB2">
        <w:rPr>
          <w:rFonts w:ascii="Arial" w:hAnsi="Arial" w:cs="Arial"/>
          <w:sz w:val="22"/>
          <w:szCs w:val="22"/>
        </w:rPr>
        <w:t xml:space="preserve"> – należy przez to rozumieć jednostkę organizacyjną, chociażby nie posiadała osobowości prawnej, a także osobę fizyczną, jeżeli zatrudnia co najmniej jednego pracownika (art. 2 ust. 1 pkt 25 ustawy).</w:t>
      </w:r>
    </w:p>
    <w:p w14:paraId="1207BC27" w14:textId="61B6E90B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Pracowniku</w:t>
      </w:r>
      <w:r w:rsidRPr="00BA4CB2">
        <w:rPr>
          <w:rFonts w:ascii="Arial" w:hAnsi="Arial" w:cs="Arial"/>
          <w:sz w:val="22"/>
          <w:szCs w:val="22"/>
        </w:rPr>
        <w:t xml:space="preserve"> – należy przez to rozumieć osobę zatrudnioną na podstawie umowy o pracę, powołania, wyboru, mianowania lub spółdzielczej umowy o pracę, o której mowa w art. 2 ustawy z dnia 26 czerwca 1974 r. Kodeks Pracy</w:t>
      </w:r>
      <w:r w:rsidR="006B6F5C" w:rsidRP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 xml:space="preserve">. </w:t>
      </w:r>
    </w:p>
    <w:p w14:paraId="4DC9CD87" w14:textId="41174069" w:rsidR="00B8042D" w:rsidRPr="00BA4CB2" w:rsidRDefault="00B8042D" w:rsidP="00BA4CB2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sz w:val="22"/>
          <w:szCs w:val="22"/>
        </w:rPr>
        <w:t xml:space="preserve">Pracownikiem nie jest osoba współpracująca. Definicję osoby współpracującej określa art. 8 ust. 11 </w:t>
      </w:r>
      <w:r w:rsidR="006B6F5C" w:rsidRPr="00BA4CB2">
        <w:rPr>
          <w:rFonts w:ascii="Arial" w:hAnsi="Arial" w:cs="Arial"/>
          <w:sz w:val="22"/>
          <w:szCs w:val="22"/>
        </w:rPr>
        <w:t xml:space="preserve">Ustawy z 13 października 1998r. </w:t>
      </w:r>
      <w:r w:rsidRPr="00BA4CB2">
        <w:rPr>
          <w:rFonts w:ascii="Arial" w:hAnsi="Arial" w:cs="Arial"/>
          <w:sz w:val="22"/>
          <w:szCs w:val="22"/>
        </w:rPr>
        <w:t>o systemie ubezpieczeń społecznych</w:t>
      </w:r>
      <w:r w:rsidR="006B6F5C" w:rsidRPr="00BA4CB2">
        <w:rPr>
          <w:rFonts w:ascii="Arial" w:hAnsi="Arial" w:cs="Arial"/>
          <w:sz w:val="22"/>
          <w:szCs w:val="22"/>
        </w:rPr>
        <w:t xml:space="preserve"> </w:t>
      </w:r>
    </w:p>
    <w:p w14:paraId="51DE9812" w14:textId="495FCEF2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Mikroprzedsiębiorstwie</w:t>
      </w:r>
      <w:r w:rsidRPr="00BA4CB2">
        <w:rPr>
          <w:rFonts w:ascii="Arial" w:hAnsi="Arial" w:cs="Arial"/>
          <w:sz w:val="22"/>
          <w:szCs w:val="22"/>
        </w:rPr>
        <w:t xml:space="preserve"> – należy przez to rozumieć przedsiębiorcę, który w co najmniej </w:t>
      </w:r>
      <w:r w:rsidRPr="00BA4CB2">
        <w:rPr>
          <w:rFonts w:ascii="Arial" w:hAnsi="Arial" w:cs="Arial"/>
          <w:sz w:val="22"/>
          <w:szCs w:val="22"/>
        </w:rPr>
        <w:br/>
        <w:t xml:space="preserve">jednym </w:t>
      </w:r>
      <w:r w:rsidR="00241A3D" w:rsidRPr="00BA4CB2">
        <w:rPr>
          <w:rFonts w:ascii="Arial" w:hAnsi="Arial" w:cs="Arial"/>
          <w:sz w:val="22"/>
          <w:szCs w:val="22"/>
        </w:rPr>
        <w:t xml:space="preserve">roku </w:t>
      </w:r>
      <w:r w:rsidRPr="00BA4CB2">
        <w:rPr>
          <w:rFonts w:ascii="Arial" w:hAnsi="Arial" w:cs="Arial"/>
          <w:sz w:val="22"/>
          <w:szCs w:val="22"/>
        </w:rPr>
        <w:t>z dwóch ostatnich lat obrotowych zatrudniał średniorocznie mniej niż 10 pracowników oraz osiągnął roczny obrót netto ze sprzedaży towarów, wyrobów i usług oraz operacji finansowych nieprzekraczający równowartości w złotych 2 mln euro lub sumy aktywów jego bilansu sporządzonego na koniec jednego z tych lat nie przekroczyły równowartości w złotych</w:t>
      </w:r>
      <w:r w:rsidR="00BA4CB2">
        <w:rPr>
          <w:rFonts w:ascii="Arial" w:hAnsi="Arial" w:cs="Arial"/>
          <w:sz w:val="22"/>
          <w:szCs w:val="22"/>
        </w:rPr>
        <w:t xml:space="preserve"> </w:t>
      </w:r>
      <w:r w:rsidRPr="00BA4CB2">
        <w:rPr>
          <w:rFonts w:ascii="Arial" w:hAnsi="Arial" w:cs="Arial"/>
          <w:sz w:val="22"/>
          <w:szCs w:val="22"/>
        </w:rPr>
        <w:t xml:space="preserve">2 mln euro – zgodnie </w:t>
      </w:r>
      <w:r w:rsidR="004164A3" w:rsidRPr="00BA4CB2">
        <w:rPr>
          <w:rFonts w:ascii="Arial" w:hAnsi="Arial" w:cs="Arial"/>
          <w:sz w:val="22"/>
          <w:szCs w:val="22"/>
        </w:rPr>
        <w:t xml:space="preserve">art. 7 ust. 1 pkt 1 </w:t>
      </w:r>
      <w:r w:rsidR="00241A3D" w:rsidRPr="00BA4CB2">
        <w:rPr>
          <w:rFonts w:ascii="Arial" w:hAnsi="Arial" w:cs="Arial"/>
          <w:sz w:val="22"/>
          <w:szCs w:val="22"/>
        </w:rPr>
        <w:t>U</w:t>
      </w:r>
      <w:r w:rsidR="004164A3" w:rsidRPr="00BA4CB2">
        <w:rPr>
          <w:rFonts w:ascii="Arial" w:hAnsi="Arial" w:cs="Arial"/>
          <w:sz w:val="22"/>
          <w:szCs w:val="22"/>
        </w:rPr>
        <w:t xml:space="preserve">stawy </w:t>
      </w:r>
      <w:r w:rsidR="00241A3D" w:rsidRPr="00BA4CB2">
        <w:rPr>
          <w:rFonts w:ascii="Arial" w:hAnsi="Arial" w:cs="Arial"/>
          <w:sz w:val="22"/>
          <w:szCs w:val="22"/>
        </w:rPr>
        <w:t xml:space="preserve">z 6 marca 2018r. </w:t>
      </w:r>
      <w:r w:rsidR="004164A3" w:rsidRPr="00BA4CB2">
        <w:rPr>
          <w:rFonts w:ascii="Arial" w:hAnsi="Arial" w:cs="Arial"/>
          <w:sz w:val="22"/>
          <w:szCs w:val="22"/>
        </w:rPr>
        <w:t xml:space="preserve">Prawo przedsiębiorców </w:t>
      </w:r>
    </w:p>
    <w:p w14:paraId="637CD72F" w14:textId="77777777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Realizatorze usługi/usługodawcy</w:t>
      </w:r>
      <w:r w:rsidRPr="00BA4CB2">
        <w:rPr>
          <w:rFonts w:ascii="Arial" w:hAnsi="Arial" w:cs="Arial"/>
          <w:sz w:val="22"/>
          <w:szCs w:val="22"/>
        </w:rPr>
        <w:t xml:space="preserve"> – należy przez to rozumieć wykonawcę działań obejmujących kształcenie ustawiczne pracowników i Pracodawcy.</w:t>
      </w:r>
    </w:p>
    <w:p w14:paraId="47580E73" w14:textId="27584611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Formach kształcenia ustawicznego</w:t>
      </w:r>
      <w:r w:rsidRPr="00BA4CB2">
        <w:rPr>
          <w:rFonts w:ascii="Arial" w:hAnsi="Arial" w:cs="Arial"/>
          <w:sz w:val="22"/>
          <w:szCs w:val="22"/>
        </w:rPr>
        <w:t xml:space="preserve"> – należy przez to rozumieć kursy i studia podyplomowe lub egzaminy umożliwiające uzyskanie dokumentów potwierdzających nabycie umiejętności, kwalifikacji lub uprawnień zawodowych.</w:t>
      </w:r>
    </w:p>
    <w:p w14:paraId="182F2C98" w14:textId="77777777" w:rsidR="001B4AFA" w:rsidRPr="00BA4CB2" w:rsidRDefault="001B4AFA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MR</w:t>
      </w:r>
      <w:r w:rsidR="003A37BF" w:rsidRPr="00BA4CB2">
        <w:rPr>
          <w:rFonts w:ascii="Arial" w:hAnsi="Arial" w:cs="Arial"/>
          <w:b/>
          <w:bCs/>
          <w:sz w:val="22"/>
          <w:szCs w:val="22"/>
        </w:rPr>
        <w:t>P</w:t>
      </w:r>
      <w:r w:rsidRPr="00BA4CB2">
        <w:rPr>
          <w:rFonts w:ascii="Arial" w:hAnsi="Arial" w:cs="Arial"/>
          <w:b/>
          <w:bCs/>
          <w:sz w:val="22"/>
          <w:szCs w:val="22"/>
        </w:rPr>
        <w:t xml:space="preserve">iPS </w:t>
      </w:r>
      <w:r w:rsidRPr="00BA4CB2">
        <w:rPr>
          <w:rFonts w:ascii="Arial" w:hAnsi="Arial" w:cs="Arial"/>
          <w:sz w:val="22"/>
          <w:szCs w:val="22"/>
        </w:rPr>
        <w:t>– Minister Rodziny</w:t>
      </w:r>
      <w:r w:rsidR="003A37BF" w:rsidRPr="00BA4CB2">
        <w:rPr>
          <w:rFonts w:ascii="Arial" w:hAnsi="Arial" w:cs="Arial"/>
          <w:sz w:val="22"/>
          <w:szCs w:val="22"/>
        </w:rPr>
        <w:t>, Pracy</w:t>
      </w:r>
      <w:r w:rsidRPr="00BA4CB2">
        <w:rPr>
          <w:rFonts w:ascii="Arial" w:hAnsi="Arial" w:cs="Arial"/>
          <w:sz w:val="22"/>
          <w:szCs w:val="22"/>
        </w:rPr>
        <w:t xml:space="preserve"> i Polityki Społecznej;</w:t>
      </w:r>
    </w:p>
    <w:p w14:paraId="64CE7C63" w14:textId="0084C5DC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Pomocy de minimis</w:t>
      </w:r>
      <w:r w:rsidRPr="00BA4CB2">
        <w:rPr>
          <w:rFonts w:ascii="Arial" w:hAnsi="Arial" w:cs="Arial"/>
          <w:sz w:val="22"/>
          <w:szCs w:val="22"/>
        </w:rPr>
        <w:t xml:space="preserve"> – zgodnie z rozporządzeniem </w:t>
      </w:r>
      <w:r w:rsidR="00241A3D" w:rsidRPr="00BA4CB2">
        <w:rPr>
          <w:rFonts w:ascii="Arial" w:hAnsi="Arial" w:cs="Arial"/>
          <w:sz w:val="22"/>
          <w:szCs w:val="22"/>
        </w:rPr>
        <w:t>Komisji (UE) Nr 2023/2831 z dnia 13 grudnia 2023 r. w sprawie stosowania art. 107 i 108 Traktatu o funkcjonowaniu Unii Europejskiej do pomocy de minimis (Dz. U. UE L z 2023r. poz. 2831)</w:t>
      </w:r>
      <w:r w:rsidRPr="00BA4CB2">
        <w:rPr>
          <w:rFonts w:ascii="Arial" w:hAnsi="Arial" w:cs="Arial"/>
          <w:sz w:val="22"/>
          <w:szCs w:val="22"/>
        </w:rPr>
        <w:t xml:space="preserve">, oznacza to pomoc publiczną państwa w wysokości nieprzekraczającej </w:t>
      </w:r>
      <w:r w:rsidR="00241A3D" w:rsidRPr="00BA4CB2">
        <w:rPr>
          <w:rFonts w:ascii="Arial" w:hAnsi="Arial" w:cs="Arial"/>
          <w:sz w:val="22"/>
          <w:szCs w:val="22"/>
        </w:rPr>
        <w:t>300 </w:t>
      </w:r>
      <w:r w:rsidRPr="00BA4CB2">
        <w:rPr>
          <w:rFonts w:ascii="Arial" w:hAnsi="Arial" w:cs="Arial"/>
          <w:sz w:val="22"/>
          <w:szCs w:val="22"/>
        </w:rPr>
        <w:t>000 euro w ciągu 3 lat, która nie podlega zgłoszeniu.</w:t>
      </w:r>
    </w:p>
    <w:p w14:paraId="6086D281" w14:textId="25971BFA" w:rsidR="00F15E14" w:rsidRPr="00BA4CB2" w:rsidRDefault="00F15E14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Urzędzie</w:t>
      </w:r>
      <w:r w:rsidRPr="00BA4CB2">
        <w:rPr>
          <w:rFonts w:ascii="Arial" w:hAnsi="Arial" w:cs="Arial"/>
          <w:sz w:val="22"/>
          <w:szCs w:val="22"/>
        </w:rPr>
        <w:t xml:space="preserve"> – oznacza to Powiatowy Urząd Pracy w</w:t>
      </w:r>
      <w:r w:rsidR="0054066E" w:rsidRPr="00BA4CB2">
        <w:rPr>
          <w:rFonts w:ascii="Arial" w:hAnsi="Arial" w:cs="Arial"/>
          <w:sz w:val="22"/>
          <w:szCs w:val="22"/>
        </w:rPr>
        <w:t xml:space="preserve"> Grójcu</w:t>
      </w:r>
    </w:p>
    <w:p w14:paraId="2F469853" w14:textId="00A72792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lastRenderedPageBreak/>
        <w:t xml:space="preserve">Wniosku </w:t>
      </w:r>
      <w:r w:rsidRPr="00BA4CB2">
        <w:rPr>
          <w:rFonts w:ascii="Arial" w:hAnsi="Arial" w:cs="Arial"/>
          <w:sz w:val="22"/>
          <w:szCs w:val="22"/>
        </w:rPr>
        <w:t>– należy przez to rozumieć Wniosek o przyznanie środków na finansowanie kosztów kształcenia ustawicznego pracowników i Pracodawcy z Krajowego Funduszu Szkoleniowego, o którym mowa w § 5 ust. 1 rozporządzenia.</w:t>
      </w:r>
    </w:p>
    <w:p w14:paraId="424E6C7D" w14:textId="77777777" w:rsidR="00B8042D" w:rsidRPr="00BA4CB2" w:rsidRDefault="00B8042D" w:rsidP="00765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KFS</w:t>
      </w:r>
      <w:r w:rsidRPr="00BA4CB2">
        <w:rPr>
          <w:rFonts w:ascii="Arial" w:hAnsi="Arial" w:cs="Arial"/>
          <w:sz w:val="22"/>
          <w:szCs w:val="22"/>
        </w:rPr>
        <w:t xml:space="preserve"> – oznacza to Krajowy Fundusz Szkoleniowy.</w:t>
      </w:r>
    </w:p>
    <w:p w14:paraId="55A4C410" w14:textId="2D12FFB4" w:rsidR="00B8042D" w:rsidRPr="00BA4CB2" w:rsidRDefault="00B8042D" w:rsidP="00765347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4CB2">
        <w:rPr>
          <w:rFonts w:ascii="Arial" w:hAnsi="Arial" w:cs="Arial"/>
          <w:b/>
          <w:bCs/>
          <w:sz w:val="22"/>
          <w:szCs w:val="22"/>
        </w:rPr>
        <w:t>Termin naboru</w:t>
      </w:r>
      <w:r w:rsidRPr="00BA4CB2">
        <w:rPr>
          <w:rFonts w:ascii="Arial" w:hAnsi="Arial" w:cs="Arial"/>
          <w:sz w:val="22"/>
          <w:szCs w:val="22"/>
        </w:rPr>
        <w:t xml:space="preserve"> – termin ogłoszony przez Dyrektora Powiatowego Urzędu Pracy w</w:t>
      </w:r>
      <w:r w:rsidR="0054066E" w:rsidRPr="00BA4CB2">
        <w:rPr>
          <w:rFonts w:ascii="Arial" w:hAnsi="Arial" w:cs="Arial"/>
          <w:sz w:val="22"/>
          <w:szCs w:val="22"/>
        </w:rPr>
        <w:t xml:space="preserve"> Grójcu </w:t>
      </w:r>
      <w:r w:rsidRPr="00BA4CB2">
        <w:rPr>
          <w:rFonts w:ascii="Arial" w:hAnsi="Arial" w:cs="Arial"/>
          <w:sz w:val="22"/>
          <w:szCs w:val="22"/>
        </w:rPr>
        <w:t xml:space="preserve"> określający ramy czasowe składania wniosków</w:t>
      </w:r>
      <w:r w:rsidR="001B4AFA" w:rsidRPr="00BA4CB2">
        <w:rPr>
          <w:rFonts w:ascii="Arial" w:hAnsi="Arial" w:cs="Arial"/>
          <w:sz w:val="22"/>
          <w:szCs w:val="22"/>
        </w:rPr>
        <w:t>, o których mowa w pkt 10</w:t>
      </w:r>
      <w:r w:rsidRPr="00BA4CB2">
        <w:rPr>
          <w:rFonts w:ascii="Arial" w:hAnsi="Arial" w:cs="Arial"/>
          <w:sz w:val="22"/>
          <w:szCs w:val="22"/>
        </w:rPr>
        <w:t>. Nabór wniosków n</w:t>
      </w:r>
      <w:r w:rsidR="00B87BB9" w:rsidRPr="00BA4CB2">
        <w:rPr>
          <w:rFonts w:ascii="Arial" w:hAnsi="Arial" w:cs="Arial"/>
          <w:sz w:val="22"/>
          <w:szCs w:val="22"/>
        </w:rPr>
        <w:t xml:space="preserve">a środki </w:t>
      </w:r>
      <w:r w:rsidR="001B4AFA" w:rsidRPr="00BA4CB2">
        <w:rPr>
          <w:rFonts w:ascii="Arial" w:hAnsi="Arial" w:cs="Arial"/>
          <w:sz w:val="22"/>
          <w:szCs w:val="22"/>
        </w:rPr>
        <w:t xml:space="preserve">rezerwy </w:t>
      </w:r>
      <w:r w:rsidR="00B87BB9" w:rsidRPr="00BA4CB2">
        <w:rPr>
          <w:rFonts w:ascii="Arial" w:hAnsi="Arial" w:cs="Arial"/>
          <w:sz w:val="22"/>
          <w:szCs w:val="22"/>
        </w:rPr>
        <w:t>KFS realizowany jest w </w:t>
      </w:r>
      <w:r w:rsidRPr="00BA4CB2">
        <w:rPr>
          <w:rFonts w:ascii="Arial" w:hAnsi="Arial" w:cs="Arial"/>
          <w:sz w:val="22"/>
          <w:szCs w:val="22"/>
        </w:rPr>
        <w:t>osobnym terminie.</w:t>
      </w:r>
    </w:p>
    <w:p w14:paraId="2D026CAF" w14:textId="4433F0D4" w:rsidR="00B8042D" w:rsidRPr="00AA2CA7" w:rsidRDefault="00AA2CA7" w:rsidP="00AA2CA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2CA7">
        <w:rPr>
          <w:rFonts w:ascii="Arial" w:hAnsi="Arial" w:cs="Arial"/>
          <w:b/>
          <w:bCs/>
          <w:sz w:val="22"/>
          <w:szCs w:val="22"/>
        </w:rPr>
        <w:t xml:space="preserve">§ </w:t>
      </w:r>
      <w:r w:rsidR="006C0CF4">
        <w:rPr>
          <w:rFonts w:ascii="Arial" w:hAnsi="Arial" w:cs="Arial"/>
          <w:b/>
          <w:bCs/>
          <w:sz w:val="22"/>
          <w:szCs w:val="22"/>
        </w:rPr>
        <w:t>1</w:t>
      </w:r>
    </w:p>
    <w:p w14:paraId="51104B5E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Środki KFS przeznaczone są na finansowanie kształcenia ustawicznego pracowników</w:t>
      </w:r>
      <w:r w:rsidRPr="00AA2CA7">
        <w:rPr>
          <w:rFonts w:ascii="Arial" w:hAnsi="Arial" w:cs="Arial"/>
          <w:sz w:val="22"/>
          <w:szCs w:val="22"/>
        </w:rPr>
        <w:br/>
        <w:t>i Pracodawcy. Zakres działań możliwych do sfinansowania ze środków KFS określa art. 69a ust. 2 ustawy, z</w:t>
      </w:r>
      <w:r w:rsidR="001B4AFA" w:rsidRPr="00AA2CA7">
        <w:rPr>
          <w:rFonts w:ascii="Arial" w:hAnsi="Arial" w:cs="Arial"/>
          <w:sz w:val="22"/>
          <w:szCs w:val="22"/>
        </w:rPr>
        <w:t>godnie z</w:t>
      </w:r>
      <w:r w:rsidRPr="00AA2CA7">
        <w:rPr>
          <w:rFonts w:ascii="Arial" w:hAnsi="Arial" w:cs="Arial"/>
          <w:sz w:val="22"/>
          <w:szCs w:val="22"/>
        </w:rPr>
        <w:t xml:space="preserve"> który</w:t>
      </w:r>
      <w:r w:rsidR="001B4AFA" w:rsidRPr="00AA2CA7">
        <w:rPr>
          <w:rFonts w:ascii="Arial" w:hAnsi="Arial" w:cs="Arial"/>
          <w:sz w:val="22"/>
          <w:szCs w:val="22"/>
        </w:rPr>
        <w:t>m</w:t>
      </w:r>
      <w:r w:rsidRPr="00AA2CA7">
        <w:rPr>
          <w:rFonts w:ascii="Arial" w:hAnsi="Arial" w:cs="Arial"/>
          <w:sz w:val="22"/>
          <w:szCs w:val="22"/>
        </w:rPr>
        <w:t xml:space="preserve"> środki można przeznaczyć na:</w:t>
      </w:r>
    </w:p>
    <w:p w14:paraId="79282E29" w14:textId="77777777" w:rsidR="00B8042D" w:rsidRPr="00AA2CA7" w:rsidRDefault="00B8042D" w:rsidP="007653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157FD302" w14:textId="77777777" w:rsidR="00B8042D" w:rsidRPr="00AA2CA7" w:rsidRDefault="00B8042D" w:rsidP="007653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egzaminy umożliwiające uzyskanie dyplomów potwierdzających nabycie umiejętności, kwalifikacji lub uprawnień zawodowych,</w:t>
      </w:r>
    </w:p>
    <w:p w14:paraId="63CEADCB" w14:textId="46E1775E" w:rsidR="00B8042D" w:rsidRPr="00AA2CA7" w:rsidRDefault="00B8042D" w:rsidP="007653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badanie lekarskie i psychologiczne wymagane do podjęcia kształcenia lub pracy zawodowej po ukończeniu kształcenia,</w:t>
      </w:r>
    </w:p>
    <w:p w14:paraId="0AEE3C2F" w14:textId="77777777" w:rsidR="00B8042D" w:rsidRPr="00AA2CA7" w:rsidRDefault="00B8042D" w:rsidP="007653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14:paraId="70879F14" w14:textId="7899A88E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W ramach środków KFS finansowane mogą być wyłącznie koszty samego kształcenia ustawic</w:t>
      </w:r>
      <w:r w:rsidR="00F15E14" w:rsidRPr="00AA2CA7">
        <w:rPr>
          <w:rFonts w:ascii="Arial" w:hAnsi="Arial" w:cs="Arial"/>
          <w:sz w:val="22"/>
          <w:szCs w:val="22"/>
        </w:rPr>
        <w:t xml:space="preserve">znego w formie stacjonarnej </w:t>
      </w:r>
      <w:r w:rsidR="00DC73EF" w:rsidRPr="00AA2CA7">
        <w:rPr>
          <w:rFonts w:ascii="Arial" w:hAnsi="Arial" w:cs="Arial"/>
          <w:sz w:val="22"/>
          <w:szCs w:val="22"/>
        </w:rPr>
        <w:t>lu</w:t>
      </w:r>
      <w:r w:rsidR="009259C7" w:rsidRPr="00AA2CA7">
        <w:rPr>
          <w:rFonts w:ascii="Arial" w:hAnsi="Arial" w:cs="Arial"/>
          <w:sz w:val="22"/>
          <w:szCs w:val="22"/>
        </w:rPr>
        <w:t>b</w:t>
      </w:r>
      <w:r w:rsidR="00DC73EF" w:rsidRPr="00AA2CA7">
        <w:rPr>
          <w:rFonts w:ascii="Arial" w:hAnsi="Arial" w:cs="Arial"/>
          <w:sz w:val="22"/>
          <w:szCs w:val="22"/>
        </w:rPr>
        <w:t xml:space="preserve"> on-line.</w:t>
      </w:r>
      <w:r w:rsidRPr="00AA2CA7">
        <w:rPr>
          <w:rFonts w:ascii="Arial" w:hAnsi="Arial" w:cs="Arial"/>
          <w:sz w:val="22"/>
          <w:szCs w:val="22"/>
        </w:rPr>
        <w:t xml:space="preserve"> Nie podlegają finansowaniu pozostałe koszty, jakie ponosi Pracodawca w związku z udziałem pracowników w kształceniu np. wynagrodzenia za godziny nieobecności w pracy w związku z uczestnictwem w zajęciach, koszty zakwaterowania, koszty dojazdu na zajęcia.</w:t>
      </w:r>
    </w:p>
    <w:p w14:paraId="1DEEB176" w14:textId="68371719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 xml:space="preserve">Urząd nie finansuje ze środków KFS kształcenia ustawicznego Pracodawcom będącym jednocześnie </w:t>
      </w:r>
      <w:r w:rsidR="00241A3D" w:rsidRPr="00AA2CA7">
        <w:rPr>
          <w:rFonts w:ascii="Arial" w:hAnsi="Arial" w:cs="Arial"/>
          <w:sz w:val="22"/>
          <w:szCs w:val="22"/>
        </w:rPr>
        <w:t xml:space="preserve">realizatorami </w:t>
      </w:r>
      <w:r w:rsidRPr="00AA2CA7">
        <w:rPr>
          <w:rFonts w:ascii="Arial" w:hAnsi="Arial" w:cs="Arial"/>
          <w:sz w:val="22"/>
          <w:szCs w:val="22"/>
        </w:rPr>
        <w:t>usługi, tzn. zamierzającym</w:t>
      </w:r>
      <w:r w:rsidR="00241A3D" w:rsidRPr="00AA2CA7">
        <w:rPr>
          <w:rFonts w:ascii="Arial" w:hAnsi="Arial" w:cs="Arial"/>
          <w:sz w:val="22"/>
          <w:szCs w:val="22"/>
        </w:rPr>
        <w:t>i</w:t>
      </w:r>
      <w:r w:rsidRPr="00AA2CA7">
        <w:rPr>
          <w:rFonts w:ascii="Arial" w:hAnsi="Arial" w:cs="Arial"/>
          <w:sz w:val="22"/>
          <w:szCs w:val="22"/>
        </w:rPr>
        <w:t xml:space="preserve"> samodzielnie realizować kształcenie ustawiczne dla własnych pracowników.</w:t>
      </w:r>
    </w:p>
    <w:p w14:paraId="691AC49F" w14:textId="39E44B12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Z dofinansowania w ramach środków KFS mogą skorzystać wszyscy Pracodawcy, którzy zamierzają inwestować w podnoszenie kwalifikacji lub kompetencji własnych, jak i pracowników, z zastrzeżeniem ust. 3 i 5.</w:t>
      </w:r>
    </w:p>
    <w:p w14:paraId="42F5EFEA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eastAsiaTheme="minorHAnsi" w:hAnsi="Arial" w:cs="Arial"/>
          <w:sz w:val="22"/>
          <w:szCs w:val="22"/>
        </w:rPr>
        <w:t xml:space="preserve">Pracodawca nie może otrzymać dofinansowania do form kształcenia ustawicznego świadczonych przez usługodawcę, z którym jest powiązany osobowo lub kapitałowo. Przez powiązanie kapitałowe lub osobowe rozumie się wzajemne powiązania między Pracodawcą lub osobami upoważnionymi do zaciągania zobowiązań w imieniu Pracodawcy a usługodawcą, polegające w szczególności na: </w:t>
      </w:r>
    </w:p>
    <w:p w14:paraId="7001A9EA" w14:textId="77777777" w:rsidR="00B8042D" w:rsidRPr="00AA2CA7" w:rsidRDefault="00B8042D" w:rsidP="007653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0AE061E8" w14:textId="77777777" w:rsidR="00B8042D" w:rsidRPr="00AA2CA7" w:rsidRDefault="00B8042D" w:rsidP="007653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 xml:space="preserve">posiadaniu co najmniej 10% udziałów lub akcji, </w:t>
      </w:r>
    </w:p>
    <w:p w14:paraId="5D18CA56" w14:textId="77777777" w:rsidR="00B8042D" w:rsidRPr="00AA2CA7" w:rsidRDefault="00B8042D" w:rsidP="007653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lastRenderedPageBreak/>
        <w:t>pełnieniu funkcji członka organu nadzorczego lub zarządzającego, prokurenta, pełnomocnika,</w:t>
      </w:r>
    </w:p>
    <w:p w14:paraId="1B1722E8" w14:textId="77777777" w:rsidR="00B8042D" w:rsidRPr="00AA2CA7" w:rsidRDefault="00B8042D" w:rsidP="007653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1A2D3B4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Osoby pełniące funkcje zarządcze w spółkach akcyjnych, spółkach z ograniczoną odpowiedzialnością (np. prezes, wiceprezes, członkowie zarządu) nie są Pracodawcami.</w:t>
      </w:r>
    </w:p>
    <w:p w14:paraId="3EA08DC9" w14:textId="77777777" w:rsidR="00B8042D" w:rsidRPr="00AA2CA7" w:rsidRDefault="00B8042D" w:rsidP="00AA2CA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Nie można ze środków KFS finansować kosztów kształcenia ustawicznego prezesa zarządu spółki z o.o., który jest jej jedynym lub większościowym udziałowcem, chyba że na wniosek tej spółki sąd pracy potwierdzi istnienie stosunku pracy.</w:t>
      </w:r>
    </w:p>
    <w:p w14:paraId="306C395A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Dofinansowanie kształcenia w ramach KFS przeznaczone jest dla osób świadczących pracę. Pracownik przebywający na urlopie macierzyńskim, rodzicielskim, ojcowskim, wychowawczym, bezpłatnym nie spełnia tego warunku.</w:t>
      </w:r>
    </w:p>
    <w:p w14:paraId="42E109A9" w14:textId="77777777" w:rsidR="00B8042D" w:rsidRPr="00AA2CA7" w:rsidRDefault="00B8042D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hAnsi="Arial" w:cs="Arial"/>
          <w:sz w:val="22"/>
          <w:szCs w:val="22"/>
        </w:rPr>
        <w:t>Środki KFS na sfinansowanie kosztów kształcenia ustawicznego pracowników i Pracodawcy przyznawane są na wniosek Pracodawcy w wysokości 80% tych kosztów, nie więcej jednak niż 300% przeciętnego wynagrodzenia w danym roku na jednego uczestnika, a w przypadku mikr</w:t>
      </w:r>
      <w:r w:rsidR="00EF0323" w:rsidRPr="00AA2CA7">
        <w:rPr>
          <w:rFonts w:ascii="Arial" w:hAnsi="Arial" w:cs="Arial"/>
          <w:sz w:val="22"/>
          <w:szCs w:val="22"/>
        </w:rPr>
        <w:t xml:space="preserve">oprzedsiębiorstw w wysokości </w:t>
      </w:r>
      <w:r w:rsidRPr="00AA2CA7">
        <w:rPr>
          <w:rFonts w:ascii="Arial" w:hAnsi="Arial" w:cs="Arial"/>
          <w:sz w:val="22"/>
          <w:szCs w:val="22"/>
        </w:rPr>
        <w:t>100%, nie więcej jednak niż 300% przeciętnego wynagrodzenia w danym roku na jednego uczestnika.</w:t>
      </w:r>
    </w:p>
    <w:p w14:paraId="4E3C7BAD" w14:textId="2C216F21" w:rsidR="00B8042D" w:rsidRPr="00AA2CA7" w:rsidRDefault="00B00CF6" w:rsidP="007653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Urząd</w:t>
      </w:r>
      <w:r w:rsidR="00B8042D" w:rsidRPr="00AA2CA7">
        <w:rPr>
          <w:rFonts w:ascii="Arial" w:eastAsiaTheme="minorHAnsi" w:hAnsi="Arial" w:cs="Arial"/>
          <w:sz w:val="22"/>
          <w:szCs w:val="22"/>
        </w:rPr>
        <w:t xml:space="preserve"> ze środków KFS może dofinansować działania na rzecz kształcenia pracowników zatrudnionych </w:t>
      </w:r>
      <w:r w:rsidR="00241A3D" w:rsidRPr="00AA2CA7">
        <w:rPr>
          <w:rFonts w:ascii="Arial" w:eastAsiaTheme="minorHAnsi" w:hAnsi="Arial" w:cs="Arial"/>
          <w:sz w:val="22"/>
          <w:szCs w:val="22"/>
        </w:rPr>
        <w:t>u Pracodawców</w:t>
      </w:r>
      <w:r w:rsidR="00B8042D" w:rsidRPr="00AA2CA7">
        <w:rPr>
          <w:rFonts w:ascii="Arial" w:eastAsiaTheme="minorHAnsi" w:hAnsi="Arial" w:cs="Arial"/>
          <w:sz w:val="22"/>
          <w:szCs w:val="22"/>
        </w:rPr>
        <w:t xml:space="preserve"> działających na terenie powiatu </w:t>
      </w:r>
      <w:r w:rsidR="0054066E" w:rsidRPr="00AA2CA7">
        <w:rPr>
          <w:rFonts w:ascii="Arial" w:eastAsiaTheme="minorHAnsi" w:hAnsi="Arial" w:cs="Arial"/>
          <w:sz w:val="22"/>
          <w:szCs w:val="22"/>
        </w:rPr>
        <w:t>grójeckiego</w:t>
      </w:r>
      <w:r w:rsidR="00B8042D" w:rsidRPr="00AA2CA7">
        <w:rPr>
          <w:rFonts w:ascii="Arial" w:eastAsiaTheme="minorHAnsi" w:hAnsi="Arial" w:cs="Arial"/>
          <w:sz w:val="22"/>
          <w:szCs w:val="22"/>
        </w:rPr>
        <w:t>.</w:t>
      </w:r>
    </w:p>
    <w:p w14:paraId="110CA836" w14:textId="7BD729BE" w:rsidR="001B4AFA" w:rsidRPr="006B6D2B" w:rsidRDefault="002A00D2" w:rsidP="00765347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2CA7">
        <w:rPr>
          <w:rFonts w:ascii="Arial" w:eastAsiaTheme="minorHAnsi" w:hAnsi="Arial" w:cs="Arial"/>
          <w:sz w:val="22"/>
          <w:szCs w:val="22"/>
        </w:rPr>
        <w:t xml:space="preserve">W przypadku kształcenia </w:t>
      </w:r>
      <w:r w:rsidR="00F9512D" w:rsidRPr="00AA2CA7">
        <w:rPr>
          <w:rFonts w:ascii="Arial" w:eastAsiaTheme="minorHAnsi" w:hAnsi="Arial" w:cs="Arial"/>
          <w:sz w:val="22"/>
          <w:szCs w:val="22"/>
        </w:rPr>
        <w:t>zamkniętego realizowanego wyłącznie</w:t>
      </w:r>
      <w:r w:rsidRPr="00AA2CA7">
        <w:rPr>
          <w:rFonts w:ascii="Arial" w:eastAsiaTheme="minorHAnsi" w:hAnsi="Arial" w:cs="Arial"/>
          <w:sz w:val="22"/>
          <w:szCs w:val="22"/>
        </w:rPr>
        <w:t xml:space="preserve"> dla konkretnego Pracodawcy w realizacji tego kształcenia mogą uczestniczyć wyłącznie pracownicy objęci umową</w:t>
      </w:r>
      <w:r w:rsidR="00F9512D" w:rsidRPr="00AA2CA7">
        <w:rPr>
          <w:rFonts w:ascii="Arial" w:eastAsiaTheme="minorHAnsi" w:hAnsi="Arial" w:cs="Arial"/>
          <w:sz w:val="22"/>
          <w:szCs w:val="22"/>
        </w:rPr>
        <w:t xml:space="preserve"> </w:t>
      </w:r>
      <w:r w:rsidR="0054066E" w:rsidRPr="00AA2CA7">
        <w:rPr>
          <w:rFonts w:ascii="Arial" w:eastAsiaTheme="minorHAnsi" w:hAnsi="Arial" w:cs="Arial"/>
          <w:sz w:val="22"/>
          <w:szCs w:val="22"/>
        </w:rPr>
        <w:t>.</w:t>
      </w:r>
    </w:p>
    <w:p w14:paraId="2D9DD053" w14:textId="77777777" w:rsidR="00B8042D" w:rsidRDefault="00B8042D" w:rsidP="006C0C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t>§ 2</w:t>
      </w:r>
    </w:p>
    <w:p w14:paraId="4BD084D7" w14:textId="77777777" w:rsidR="0041720B" w:rsidRPr="006C0CF4" w:rsidRDefault="0041720B" w:rsidP="006C0C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4DC1AE" w14:textId="77777777" w:rsidR="00B8042D" w:rsidRPr="006C0CF4" w:rsidRDefault="00B8042D" w:rsidP="007653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Dysponentem KFS jest Minister Ro</w:t>
      </w:r>
      <w:r w:rsidR="00CE73FB" w:rsidRPr="006C0CF4">
        <w:rPr>
          <w:rFonts w:ascii="Arial" w:hAnsi="Arial" w:cs="Arial"/>
          <w:sz w:val="22"/>
          <w:szCs w:val="22"/>
        </w:rPr>
        <w:t>d</w:t>
      </w:r>
      <w:r w:rsidRPr="006C0CF4">
        <w:rPr>
          <w:rFonts w:ascii="Arial" w:hAnsi="Arial" w:cs="Arial"/>
          <w:sz w:val="22"/>
          <w:szCs w:val="22"/>
        </w:rPr>
        <w:t>z</w:t>
      </w:r>
      <w:r w:rsidR="00CE73FB" w:rsidRPr="006C0CF4">
        <w:rPr>
          <w:rFonts w:ascii="Arial" w:hAnsi="Arial" w:cs="Arial"/>
          <w:sz w:val="22"/>
          <w:szCs w:val="22"/>
        </w:rPr>
        <w:t>iny</w:t>
      </w:r>
      <w:r w:rsidR="003A37BF" w:rsidRPr="006C0CF4">
        <w:rPr>
          <w:rFonts w:ascii="Arial" w:hAnsi="Arial" w:cs="Arial"/>
          <w:sz w:val="22"/>
          <w:szCs w:val="22"/>
        </w:rPr>
        <w:t>, Pracy</w:t>
      </w:r>
      <w:r w:rsidRPr="006C0CF4">
        <w:rPr>
          <w:rFonts w:ascii="Arial" w:hAnsi="Arial" w:cs="Arial"/>
          <w:sz w:val="22"/>
          <w:szCs w:val="22"/>
        </w:rPr>
        <w:t xml:space="preserve"> i </w:t>
      </w:r>
      <w:r w:rsidR="00B260B0" w:rsidRPr="006C0CF4">
        <w:rPr>
          <w:rFonts w:ascii="Arial" w:hAnsi="Arial" w:cs="Arial"/>
          <w:sz w:val="22"/>
          <w:szCs w:val="22"/>
        </w:rPr>
        <w:t>P</w:t>
      </w:r>
      <w:r w:rsidR="00CE73FB" w:rsidRPr="006C0CF4">
        <w:rPr>
          <w:rFonts w:ascii="Arial" w:hAnsi="Arial" w:cs="Arial"/>
          <w:sz w:val="22"/>
          <w:szCs w:val="22"/>
        </w:rPr>
        <w:t>olityki Społecznej</w:t>
      </w:r>
      <w:r w:rsidRPr="006C0CF4">
        <w:rPr>
          <w:rFonts w:ascii="Arial" w:hAnsi="Arial" w:cs="Arial"/>
          <w:sz w:val="22"/>
          <w:szCs w:val="22"/>
        </w:rPr>
        <w:t xml:space="preserve"> (MR</w:t>
      </w:r>
      <w:r w:rsidR="003A37BF" w:rsidRPr="006C0CF4">
        <w:rPr>
          <w:rFonts w:ascii="Arial" w:hAnsi="Arial" w:cs="Arial"/>
          <w:sz w:val="22"/>
          <w:szCs w:val="22"/>
        </w:rPr>
        <w:t>P</w:t>
      </w:r>
      <w:r w:rsidR="00CE73FB" w:rsidRPr="006C0CF4">
        <w:rPr>
          <w:rFonts w:ascii="Arial" w:hAnsi="Arial" w:cs="Arial"/>
          <w:sz w:val="22"/>
          <w:szCs w:val="22"/>
        </w:rPr>
        <w:t>i</w:t>
      </w:r>
      <w:r w:rsidRPr="006C0CF4">
        <w:rPr>
          <w:rFonts w:ascii="Arial" w:hAnsi="Arial" w:cs="Arial"/>
          <w:sz w:val="22"/>
          <w:szCs w:val="22"/>
        </w:rPr>
        <w:t>P</w:t>
      </w:r>
      <w:r w:rsidR="00CE73FB" w:rsidRPr="006C0CF4">
        <w:rPr>
          <w:rFonts w:ascii="Arial" w:hAnsi="Arial" w:cs="Arial"/>
          <w:sz w:val="22"/>
          <w:szCs w:val="22"/>
        </w:rPr>
        <w:t>S</w:t>
      </w:r>
      <w:r w:rsidRPr="006C0CF4">
        <w:rPr>
          <w:rFonts w:ascii="Arial" w:hAnsi="Arial" w:cs="Arial"/>
          <w:sz w:val="22"/>
          <w:szCs w:val="22"/>
        </w:rPr>
        <w:t>), który ustala ogólnokrajowe priorytety wyda</w:t>
      </w:r>
      <w:r w:rsidR="001B4AFA" w:rsidRPr="006C0CF4">
        <w:rPr>
          <w:rFonts w:ascii="Arial" w:hAnsi="Arial" w:cs="Arial"/>
          <w:sz w:val="22"/>
          <w:szCs w:val="22"/>
        </w:rPr>
        <w:t>tko</w:t>
      </w:r>
      <w:r w:rsidRPr="006C0CF4">
        <w:rPr>
          <w:rFonts w:ascii="Arial" w:hAnsi="Arial" w:cs="Arial"/>
          <w:sz w:val="22"/>
          <w:szCs w:val="22"/>
        </w:rPr>
        <w:t xml:space="preserve">wania środków KFS i sposób </w:t>
      </w:r>
      <w:r w:rsidR="001B4AFA" w:rsidRPr="006C0CF4">
        <w:rPr>
          <w:rFonts w:ascii="Arial" w:hAnsi="Arial" w:cs="Arial"/>
          <w:sz w:val="22"/>
          <w:szCs w:val="22"/>
        </w:rPr>
        <w:t xml:space="preserve">ich </w:t>
      </w:r>
      <w:r w:rsidRPr="006C0CF4">
        <w:rPr>
          <w:rFonts w:ascii="Arial" w:hAnsi="Arial" w:cs="Arial"/>
          <w:sz w:val="22"/>
          <w:szCs w:val="22"/>
        </w:rPr>
        <w:t xml:space="preserve">podziału. </w:t>
      </w:r>
    </w:p>
    <w:p w14:paraId="340BF0EA" w14:textId="1DEA3B1F" w:rsidR="00F93E88" w:rsidRPr="006C0CF4" w:rsidRDefault="00B8042D" w:rsidP="007653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t>Priorytety wydatkowania środków KFS na 202</w:t>
      </w:r>
      <w:r w:rsidR="003A37BF" w:rsidRPr="006C0CF4">
        <w:rPr>
          <w:rFonts w:ascii="Arial" w:hAnsi="Arial" w:cs="Arial"/>
          <w:b/>
          <w:bCs/>
          <w:sz w:val="22"/>
          <w:szCs w:val="22"/>
        </w:rPr>
        <w:t>4</w:t>
      </w:r>
      <w:r w:rsidRPr="006C0CF4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6C0CF4">
        <w:rPr>
          <w:rFonts w:ascii="Arial" w:hAnsi="Arial" w:cs="Arial"/>
          <w:sz w:val="22"/>
          <w:szCs w:val="22"/>
        </w:rPr>
        <w:t>, określone przez MR</w:t>
      </w:r>
      <w:r w:rsidR="003A37BF" w:rsidRPr="006C0CF4">
        <w:rPr>
          <w:rFonts w:ascii="Arial" w:hAnsi="Arial" w:cs="Arial"/>
          <w:sz w:val="22"/>
          <w:szCs w:val="22"/>
        </w:rPr>
        <w:t>P</w:t>
      </w:r>
      <w:r w:rsidRPr="006C0CF4">
        <w:rPr>
          <w:rFonts w:ascii="Arial" w:hAnsi="Arial" w:cs="Arial"/>
          <w:sz w:val="22"/>
          <w:szCs w:val="22"/>
        </w:rPr>
        <w:t>i</w:t>
      </w:r>
      <w:r w:rsidR="00CE73FB" w:rsidRPr="006C0CF4">
        <w:rPr>
          <w:rFonts w:ascii="Arial" w:hAnsi="Arial" w:cs="Arial"/>
          <w:sz w:val="22"/>
          <w:szCs w:val="22"/>
        </w:rPr>
        <w:t>PS</w:t>
      </w:r>
      <w:r w:rsidRPr="006C0CF4">
        <w:rPr>
          <w:rFonts w:ascii="Arial" w:hAnsi="Arial" w:cs="Arial"/>
          <w:sz w:val="22"/>
          <w:szCs w:val="22"/>
        </w:rPr>
        <w:t xml:space="preserve">, zostały pozytywnie zaopiniowane przez Radę Rynku Pracy. W ramach środków </w:t>
      </w:r>
      <w:r w:rsidRPr="006C0CF4">
        <w:rPr>
          <w:rFonts w:ascii="Arial" w:hAnsi="Arial" w:cs="Arial"/>
          <w:b/>
          <w:bCs/>
          <w:sz w:val="22"/>
          <w:szCs w:val="22"/>
        </w:rPr>
        <w:t>KFS w roku 202</w:t>
      </w:r>
      <w:r w:rsidR="003A37BF" w:rsidRPr="006C0CF4">
        <w:rPr>
          <w:rFonts w:ascii="Arial" w:hAnsi="Arial" w:cs="Arial"/>
          <w:b/>
          <w:bCs/>
          <w:sz w:val="22"/>
          <w:szCs w:val="22"/>
        </w:rPr>
        <w:t>4</w:t>
      </w:r>
      <w:r w:rsidRPr="006C0CF4">
        <w:rPr>
          <w:rFonts w:ascii="Arial" w:hAnsi="Arial" w:cs="Arial"/>
          <w:sz w:val="22"/>
          <w:szCs w:val="22"/>
        </w:rPr>
        <w:t xml:space="preserve"> w pierwszej kolejności realizowane będą przez </w:t>
      </w:r>
      <w:r w:rsidR="00B00CF6">
        <w:rPr>
          <w:rFonts w:ascii="Arial" w:hAnsi="Arial" w:cs="Arial"/>
          <w:sz w:val="22"/>
          <w:szCs w:val="22"/>
        </w:rPr>
        <w:t>Urząd</w:t>
      </w:r>
      <w:r w:rsidR="0054066E" w:rsidRPr="006C0CF4">
        <w:rPr>
          <w:rFonts w:ascii="Arial" w:hAnsi="Arial" w:cs="Arial"/>
          <w:sz w:val="22"/>
          <w:szCs w:val="22"/>
        </w:rPr>
        <w:t xml:space="preserve"> </w:t>
      </w:r>
      <w:r w:rsidR="00B87BB9" w:rsidRPr="006C0CF4">
        <w:rPr>
          <w:rFonts w:ascii="Arial" w:hAnsi="Arial" w:cs="Arial"/>
          <w:sz w:val="22"/>
          <w:szCs w:val="22"/>
        </w:rPr>
        <w:t xml:space="preserve"> wnioski Pracodawców o </w:t>
      </w:r>
      <w:r w:rsidRPr="006C0CF4">
        <w:rPr>
          <w:rFonts w:ascii="Arial" w:hAnsi="Arial" w:cs="Arial"/>
          <w:sz w:val="22"/>
          <w:szCs w:val="22"/>
        </w:rPr>
        <w:t>przyznanie środków z KFS spełniające co najmniej jeden z poniższych priorytetów:</w:t>
      </w:r>
    </w:p>
    <w:p w14:paraId="492601C8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wsparcie kształcenia ustawicznego w związku z zastosowaniem w firmach nowych procesów, technologii i narzędzi pracy; </w:t>
      </w:r>
    </w:p>
    <w:p w14:paraId="521F43C3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w zidentyfikowanych w danym powiecie lub województwie zawodach deficytowych;</w:t>
      </w:r>
    </w:p>
    <w:p w14:paraId="147779CB" w14:textId="169EF257" w:rsidR="003A37BF" w:rsidRPr="003D4E45" w:rsidRDefault="003A37BF" w:rsidP="006C0CF4">
      <w:pPr>
        <w:pStyle w:val="Akapitzlist"/>
        <w:spacing w:line="360" w:lineRule="auto"/>
        <w:ind w:left="78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4E45">
        <w:rPr>
          <w:rFonts w:ascii="Arial" w:hAnsi="Arial" w:cs="Arial"/>
          <w:b/>
          <w:bCs/>
          <w:i/>
          <w:iCs/>
          <w:sz w:val="22"/>
          <w:szCs w:val="22"/>
        </w:rPr>
        <w:t>Zawody deficytowe będą identyfikowane na podstawie Barometru Zawodów 2024 dla</w:t>
      </w:r>
      <w:r w:rsidR="0054066E" w:rsidRPr="003D4E45">
        <w:rPr>
          <w:rFonts w:ascii="Arial" w:hAnsi="Arial" w:cs="Arial"/>
          <w:b/>
          <w:bCs/>
          <w:i/>
          <w:iCs/>
          <w:sz w:val="22"/>
          <w:szCs w:val="22"/>
        </w:rPr>
        <w:t xml:space="preserve"> powiat</w:t>
      </w:r>
      <w:r w:rsidR="00E22BA3" w:rsidRPr="003D4E45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54066E" w:rsidRPr="003D4E45">
        <w:rPr>
          <w:rFonts w:ascii="Arial" w:hAnsi="Arial" w:cs="Arial"/>
          <w:b/>
          <w:bCs/>
          <w:i/>
          <w:iCs/>
          <w:sz w:val="22"/>
          <w:szCs w:val="22"/>
        </w:rPr>
        <w:t xml:space="preserve"> grójeckiego</w:t>
      </w:r>
      <w:r w:rsidRPr="003D4E45">
        <w:rPr>
          <w:rFonts w:ascii="Arial" w:hAnsi="Arial" w:cs="Arial"/>
          <w:b/>
          <w:bCs/>
          <w:i/>
          <w:iCs/>
          <w:sz w:val="22"/>
          <w:szCs w:val="22"/>
        </w:rPr>
        <w:t xml:space="preserve"> dostępnego pod adresem:</w:t>
      </w:r>
    </w:p>
    <w:p w14:paraId="5434F60B" w14:textId="0ECFEC73" w:rsidR="00EE00F3" w:rsidRPr="006C0CF4" w:rsidRDefault="00582E40" w:rsidP="006C0CF4">
      <w:pPr>
        <w:pStyle w:val="Akapitzlist"/>
        <w:spacing w:line="360" w:lineRule="auto"/>
        <w:ind w:left="786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hyperlink r:id="rId10" w:history="1">
        <w:r w:rsidR="00EE00F3" w:rsidRPr="00B802EF">
          <w:rPr>
            <w:rStyle w:val="Hipercze"/>
          </w:rPr>
          <w:t>https://barometrzawodow.pl/modul/prognozy-na-plakatach?publication=province&amp;province=7&amp;county=&amp;year=2024&amp;form-group%5B%5D=all</w:t>
        </w:r>
      </w:hyperlink>
    </w:p>
    <w:p w14:paraId="4F2B7829" w14:textId="0539BC8A" w:rsidR="003A37BF" w:rsidRPr="003D4E45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E45">
        <w:rPr>
          <w:rFonts w:ascii="Arial" w:hAnsi="Arial" w:cs="Arial"/>
          <w:sz w:val="22"/>
          <w:szCs w:val="22"/>
        </w:rPr>
        <w:t>wsparcie kształcenia ustawicznego osób powracających na rynek pracy po przerwie związanej ze sprawowaniem opieki nad dzieckiem</w:t>
      </w:r>
      <w:r w:rsidR="003D4E45" w:rsidRPr="003D4E45">
        <w:rPr>
          <w:rFonts w:ascii="Arial" w:hAnsi="Arial" w:cs="Arial"/>
          <w:sz w:val="22"/>
          <w:szCs w:val="22"/>
        </w:rPr>
        <w:t>*</w:t>
      </w:r>
      <w:r w:rsidRPr="003D4E45">
        <w:rPr>
          <w:rFonts w:ascii="Arial" w:hAnsi="Arial" w:cs="Arial"/>
          <w:sz w:val="22"/>
          <w:szCs w:val="22"/>
        </w:rPr>
        <w:t xml:space="preserve"> oraz osób będących członkami rodzin wielodzietnych;</w:t>
      </w:r>
    </w:p>
    <w:p w14:paraId="40A48E7E" w14:textId="3F09C8CF" w:rsidR="003D4E45" w:rsidRPr="003D4E45" w:rsidRDefault="003D4E45" w:rsidP="003D4E45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3D4E4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tj. </w:t>
      </w:r>
      <w:r w:rsidRPr="003D4E45">
        <w:rPr>
          <w:rFonts w:ascii="Arial" w:hAnsi="Arial" w:cs="Arial"/>
          <w:sz w:val="22"/>
          <w:szCs w:val="22"/>
        </w:rPr>
        <w:t>w ciągu ostatniego roku przed datą złożenia wniosku o dofinansowanie kosztów kształcenia  ustawicznego pracowników i pracodawców ze środków KFS,</w:t>
      </w:r>
      <w:r>
        <w:rPr>
          <w:rFonts w:ascii="Arial" w:hAnsi="Arial" w:cs="Arial"/>
          <w:sz w:val="22"/>
          <w:szCs w:val="22"/>
        </w:rPr>
        <w:t xml:space="preserve"> osoba powracająca na rynek pracy</w:t>
      </w:r>
      <w:r w:rsidRPr="003D4E45">
        <w:rPr>
          <w:rFonts w:ascii="Arial" w:hAnsi="Arial" w:cs="Arial"/>
          <w:sz w:val="22"/>
          <w:szCs w:val="22"/>
        </w:rPr>
        <w:t xml:space="preserve"> podj</w:t>
      </w:r>
      <w:r>
        <w:rPr>
          <w:rFonts w:ascii="Arial" w:hAnsi="Arial" w:cs="Arial"/>
          <w:sz w:val="22"/>
          <w:szCs w:val="22"/>
        </w:rPr>
        <w:t>ęła</w:t>
      </w:r>
      <w:r w:rsidRPr="003D4E45">
        <w:rPr>
          <w:rFonts w:ascii="Arial" w:hAnsi="Arial" w:cs="Arial"/>
          <w:sz w:val="22"/>
          <w:szCs w:val="22"/>
        </w:rPr>
        <w:t xml:space="preserve"> pracę po przerwie spowodowanej sprawowaniem opieki nad dzieckiem, trwającej nieprzerwalnie  minimum </w:t>
      </w:r>
      <w:r w:rsidRPr="003D4E45">
        <w:rPr>
          <w:rFonts w:ascii="Arial" w:hAnsi="Arial" w:cs="Arial"/>
          <w:b/>
          <w:bCs/>
          <w:sz w:val="22"/>
          <w:szCs w:val="22"/>
        </w:rPr>
        <w:t>6 miesięcy</w:t>
      </w:r>
      <w:r w:rsidRPr="003D4E45">
        <w:rPr>
          <w:rFonts w:ascii="Arial" w:hAnsi="Arial" w:cs="Arial"/>
          <w:sz w:val="22"/>
          <w:szCs w:val="22"/>
        </w:rPr>
        <w:t>.</w:t>
      </w:r>
    </w:p>
    <w:p w14:paraId="51ADA3D8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w zakresie umiejętności cyfrowych;</w:t>
      </w:r>
    </w:p>
    <w:p w14:paraId="7D961DEF" w14:textId="5B824214" w:rsidR="007E3442" w:rsidRDefault="003A37BF" w:rsidP="007E34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osób pracujących w branży motoryzacyjnej</w:t>
      </w:r>
      <w:r w:rsidR="007E3442" w:rsidRPr="007E3442">
        <w:rPr>
          <w:rFonts w:ascii="Arial" w:hAnsi="Arial" w:cs="Arial"/>
          <w:sz w:val="22"/>
          <w:szCs w:val="22"/>
        </w:rPr>
        <w:t>*</w:t>
      </w:r>
      <w:r w:rsidR="007E3442">
        <w:rPr>
          <w:rFonts w:ascii="Arial" w:hAnsi="Arial" w:cs="Arial"/>
          <w:sz w:val="22"/>
          <w:szCs w:val="22"/>
        </w:rPr>
        <w:t>;</w:t>
      </w:r>
    </w:p>
    <w:p w14:paraId="0D738557" w14:textId="315511B9" w:rsidR="003A37BF" w:rsidRPr="007E3442" w:rsidRDefault="007E3442" w:rsidP="007E3442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7E3442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tj</w:t>
      </w:r>
      <w:r w:rsidR="003233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przynależności do ww. branży decydować będzie posiadanie jako przeważającego jednego z następujących kodów PKD: </w:t>
      </w:r>
      <w:r w:rsidRPr="007E3442">
        <w:rPr>
          <w:rFonts w:ascii="Arial" w:hAnsi="Arial" w:cs="Arial"/>
          <w:b/>
          <w:bCs/>
          <w:sz w:val="22"/>
          <w:szCs w:val="22"/>
        </w:rPr>
        <w:t>29.10.B, 29.10.C</w: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E338F" wp14:editId="681CA70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F78DF1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338F" id="Dowolny kształt: kształt 9" o:spid="_x0000_s1026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AF78DF1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F91BA" wp14:editId="57C66788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0D11E4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91BA" id="Dowolny kształt: kształt 10" o:spid="_x0000_s1027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60D11E4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rFonts w:ascii="Arial" w:hAnsi="Arial" w:cs="Arial"/>
          <w:b/>
          <w:bCs/>
          <w:sz w:val="22"/>
          <w:szCs w:val="22"/>
        </w:rPr>
        <w:t>, 29.10.D</w: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2F6B2" wp14:editId="598EC7F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7452A2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F6B2" id="Dowolny kształt: kształt 4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E7452A2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9CBCF" wp14:editId="082C9AD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9305F6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CBCF" id="Dowolny kształt: kształt 5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F9305F6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rFonts w:ascii="Arial" w:hAnsi="Arial" w:cs="Arial"/>
          <w:b/>
          <w:bCs/>
          <w:sz w:val="22"/>
          <w:szCs w:val="22"/>
        </w:rPr>
        <w:t>, 29.10.E</w: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A915" wp14:editId="59932DF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58AAF9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A915" id="Dowolny kształt: kształt 1" o:spid="_x0000_s1030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658AAF9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5F48" wp14:editId="1F4C509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A3EEFE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5F48" id="Dowolny kształt: kształt 2" o:spid="_x0000_s1031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2A3EEFE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rFonts w:ascii="Arial" w:hAnsi="Arial" w:cs="Arial"/>
          <w:b/>
          <w:bCs/>
          <w:sz w:val="22"/>
          <w:szCs w:val="22"/>
        </w:rPr>
        <w:t>, 29.10.Z</w: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CEAE7" wp14:editId="7DDC48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146C9F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EAE7" id="Dowolny kształt: kształt 18" o:spid="_x0000_s1032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jYGYS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6146C9F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60EE5" wp14:editId="773622C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98149D" w14:textId="77777777" w:rsidR="007E3442" w:rsidRDefault="007E3442" w:rsidP="007E344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0EE5" id="Dowolny kształt: kształt 19" o:spid="_x0000_s1033" style="position:absolute;left:0;text-align:left;margin-left:69.25pt;margin-top:655.5pt;width:7.45pt;height:9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zkkeK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898149D" w14:textId="77777777" w:rsidR="007E3442" w:rsidRDefault="007E3442" w:rsidP="007E3442"/>
                  </w:txbxContent>
                </v:textbox>
              </v:shape>
            </w:pict>
          </mc:Fallback>
        </mc:AlternateContent>
      </w:r>
      <w:r w:rsidRPr="007E3442">
        <w:rPr>
          <w:rFonts w:ascii="Arial" w:hAnsi="Arial" w:cs="Arial"/>
          <w:b/>
          <w:bCs/>
          <w:sz w:val="22"/>
          <w:szCs w:val="22"/>
        </w:rPr>
        <w:t>, 29.31.Z, 29.32.Z, 45.20.Z</w:t>
      </w:r>
      <w:r>
        <w:rPr>
          <w:rFonts w:ascii="Arial" w:hAnsi="Arial" w:cs="Arial"/>
          <w:sz w:val="22"/>
          <w:szCs w:val="22"/>
        </w:rPr>
        <w:t>.</w:t>
      </w:r>
    </w:p>
    <w:p w14:paraId="23CF155A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osób po 45 roku życia;</w:t>
      </w:r>
    </w:p>
    <w:p w14:paraId="5A72E0C1" w14:textId="77777777" w:rsidR="003A37BF" w:rsidRPr="006C0CF4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skierowane do pracodawców zatrudniających cudzoziemców;</w:t>
      </w:r>
    </w:p>
    <w:p w14:paraId="04253BC3" w14:textId="77777777" w:rsidR="003A37BF" w:rsidRDefault="003A37BF" w:rsidP="007653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kształcenia ustawicznego w zakresie zarządzania finansami i zapobieganie sytuacjom kryzysowym w przedsiębiorstwach.</w:t>
      </w:r>
    </w:p>
    <w:p w14:paraId="63DA2422" w14:textId="4A876F11" w:rsidR="00B15E04" w:rsidRPr="00915229" w:rsidRDefault="00B15E04" w:rsidP="00B15E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pozyskania środków rezerwy KFS wsparcie będzie przyznawane pracodawcom, którzy spełniają wymagania </w:t>
      </w:r>
      <w:r>
        <w:rPr>
          <w:rFonts w:ascii="Arial" w:hAnsi="Arial" w:cs="Arial"/>
          <w:sz w:val="22"/>
          <w:szCs w:val="22"/>
          <w:u w:val="single"/>
        </w:rPr>
        <w:t>przynajmniej jednego z priorytetów Rady Rynku Pracy:</w:t>
      </w:r>
    </w:p>
    <w:p w14:paraId="0D4A3A9F" w14:textId="029B3113" w:rsidR="00915229" w:rsidRPr="00915229" w:rsidRDefault="00915229" w:rsidP="009152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5229">
        <w:rPr>
          <w:rFonts w:ascii="Arial" w:hAnsi="Arial" w:cs="Arial"/>
          <w:sz w:val="22"/>
          <w:szCs w:val="22"/>
        </w:rPr>
        <w:t>Wsparcie kształcenia ustawicznego pracowników Centrów Integracji Społecznej,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Klubów Integracji Społecznej, Warsztatów Terapii Zajęciowej, Zakładów Aktywności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Zawodowej, członków lub pracowników spółdzielni socjalnych oraz pracowników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zatrudnionych w podmiotach posiadających status przedsiębiorstwa społecznego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wskazanych na liście/rejestrze przedsiębiorstw społecznych prowadzonym przez MRiPS.</w:t>
      </w:r>
    </w:p>
    <w:p w14:paraId="73B78E12" w14:textId="14059C12" w:rsidR="00915229" w:rsidRPr="00915229" w:rsidRDefault="00915229" w:rsidP="009152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5229">
        <w:rPr>
          <w:rFonts w:ascii="Arial" w:hAnsi="Arial" w:cs="Arial"/>
          <w:sz w:val="22"/>
          <w:szCs w:val="22"/>
        </w:rPr>
        <w:t>Wsparcie kształcenia ustawicznego osób z orzeczonym stopniem niepełnosprawności.</w:t>
      </w:r>
    </w:p>
    <w:p w14:paraId="465A1373" w14:textId="5DAE61B5" w:rsidR="00915229" w:rsidRPr="00915229" w:rsidRDefault="00915229" w:rsidP="009152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5229">
        <w:rPr>
          <w:rFonts w:ascii="Arial" w:hAnsi="Arial" w:cs="Arial"/>
          <w:sz w:val="22"/>
          <w:szCs w:val="22"/>
        </w:rPr>
        <w:t>Wsparcie kształcenia ustawicznego osób, które mogą udokumentować wykonywanie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przez co najmniej 15 lat prac w szczególnych warunkach lub o szczególnym charakterze,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a którym nie przysługuje prawo do emerytury pomostowej.</w:t>
      </w:r>
    </w:p>
    <w:p w14:paraId="72EC47A7" w14:textId="7AE9B095" w:rsidR="00915229" w:rsidRPr="00915229" w:rsidRDefault="00915229" w:rsidP="009152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5229">
        <w:rPr>
          <w:rFonts w:ascii="Arial" w:hAnsi="Arial" w:cs="Arial"/>
          <w:sz w:val="22"/>
          <w:szCs w:val="22"/>
        </w:rPr>
        <w:t>Wsparcie kształcenia ustawicznego w obszarach/branżach kluczowych dla rozwoju</w:t>
      </w:r>
      <w:r>
        <w:rPr>
          <w:rFonts w:ascii="Arial" w:hAnsi="Arial" w:cs="Arial"/>
          <w:sz w:val="22"/>
          <w:szCs w:val="22"/>
        </w:rPr>
        <w:t xml:space="preserve"> </w:t>
      </w:r>
      <w:r w:rsidRPr="00915229">
        <w:rPr>
          <w:rFonts w:ascii="Arial" w:hAnsi="Arial" w:cs="Arial"/>
          <w:sz w:val="22"/>
          <w:szCs w:val="22"/>
        </w:rPr>
        <w:t>powiatu/województwa wskazanych w dokumentach strategicznych/planach rozwoju.</w:t>
      </w:r>
    </w:p>
    <w:p w14:paraId="4C95D14C" w14:textId="77777777" w:rsidR="006B6D2B" w:rsidRDefault="006B6D2B" w:rsidP="00BA4CB2">
      <w:pPr>
        <w:spacing w:line="360" w:lineRule="auto"/>
        <w:rPr>
          <w:rFonts w:ascii="Arial" w:hAnsi="Arial" w:cs="Arial"/>
          <w:sz w:val="22"/>
          <w:szCs w:val="22"/>
        </w:rPr>
      </w:pPr>
    </w:p>
    <w:p w14:paraId="21EB27F0" w14:textId="77777777" w:rsidR="0041720B" w:rsidRDefault="0041720B" w:rsidP="0041720B">
      <w:pPr>
        <w:spacing w:line="360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87A963" w14:textId="77777777" w:rsidR="0041720B" w:rsidRDefault="0041720B" w:rsidP="0041720B">
      <w:pPr>
        <w:spacing w:line="360" w:lineRule="auto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BF82B2" w14:textId="5567E9F8" w:rsidR="006C0CF4" w:rsidRPr="006C0CF4" w:rsidRDefault="006C0CF4" w:rsidP="0041720B">
      <w:pPr>
        <w:spacing w:line="360" w:lineRule="auto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14:paraId="731ADBA2" w14:textId="763DAA69" w:rsidR="00B8042D" w:rsidRPr="006C0CF4" w:rsidRDefault="00B8042D" w:rsidP="007653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Środki KFS wspierają Pracodawców inwestujących w kształcenie osób pracujących. Wysokość wsparcia udzielanego ze środków KFS wynosi:</w:t>
      </w:r>
    </w:p>
    <w:p w14:paraId="6868C45E" w14:textId="77777777" w:rsidR="00B8042D" w:rsidRPr="006C0CF4" w:rsidRDefault="00B8042D" w:rsidP="007653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80% kosztów kształcenia ustawicznego (finansowane z KFS) oraz 20% kosztów (finansowane przez Pracodawcę) lub</w:t>
      </w:r>
    </w:p>
    <w:p w14:paraId="1642475B" w14:textId="77777777" w:rsidR="00B8042D" w:rsidRPr="006C0CF4" w:rsidRDefault="00B8042D" w:rsidP="007653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100% kosztów kształcenia ustawicznego (finansowane z KFS) dla Pracodawcy będącego mikroprzedsiębiorstwem. </w:t>
      </w:r>
    </w:p>
    <w:p w14:paraId="07B8358B" w14:textId="77777777" w:rsidR="00B8042D" w:rsidRPr="006C0CF4" w:rsidRDefault="00B8042D" w:rsidP="007653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Wsparcie z KFS udzielane jest Pracodawcom do momentu wyczerpania środków finansowych przyznanych na ten cel decyzją MR</w:t>
      </w:r>
      <w:r w:rsidR="003A37BF" w:rsidRPr="006C0CF4">
        <w:rPr>
          <w:rFonts w:ascii="Arial" w:hAnsi="Arial" w:cs="Arial"/>
          <w:sz w:val="22"/>
          <w:szCs w:val="22"/>
        </w:rPr>
        <w:t>P</w:t>
      </w:r>
      <w:r w:rsidRPr="006C0CF4">
        <w:rPr>
          <w:rFonts w:ascii="Arial" w:hAnsi="Arial" w:cs="Arial"/>
          <w:sz w:val="22"/>
          <w:szCs w:val="22"/>
        </w:rPr>
        <w:t>i</w:t>
      </w:r>
      <w:r w:rsidR="00CE73FB" w:rsidRPr="006C0CF4">
        <w:rPr>
          <w:rFonts w:ascii="Arial" w:hAnsi="Arial" w:cs="Arial"/>
          <w:sz w:val="22"/>
          <w:szCs w:val="22"/>
        </w:rPr>
        <w:t>PS</w:t>
      </w:r>
      <w:r w:rsidRPr="006C0CF4">
        <w:rPr>
          <w:rFonts w:ascii="Arial" w:hAnsi="Arial" w:cs="Arial"/>
          <w:sz w:val="22"/>
          <w:szCs w:val="22"/>
        </w:rPr>
        <w:t xml:space="preserve">. </w:t>
      </w:r>
    </w:p>
    <w:p w14:paraId="40EAD3E9" w14:textId="1E46E50A" w:rsidR="00B8042D" w:rsidRPr="006C0CF4" w:rsidRDefault="00B8042D" w:rsidP="00765347">
      <w:pPr>
        <w:pStyle w:val="Akapitzlist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Umowę o finansowanie kosztów kształcenia ustawicznego ze środków KFS zawiera </w:t>
      </w:r>
      <w:r w:rsidRPr="006C0CF4">
        <w:rPr>
          <w:rFonts w:ascii="Arial" w:hAnsi="Arial" w:cs="Arial"/>
          <w:sz w:val="22"/>
          <w:szCs w:val="22"/>
        </w:rPr>
        <w:br/>
        <w:t xml:space="preserve">z Pracodawcą Starosta </w:t>
      </w:r>
      <w:r w:rsidR="009F5BA6" w:rsidRPr="006C0CF4">
        <w:rPr>
          <w:rFonts w:ascii="Arial" w:hAnsi="Arial" w:cs="Arial"/>
          <w:sz w:val="22"/>
          <w:szCs w:val="22"/>
        </w:rPr>
        <w:t xml:space="preserve">Grójecki </w:t>
      </w:r>
      <w:r w:rsidRPr="006C0CF4">
        <w:rPr>
          <w:rFonts w:ascii="Arial" w:hAnsi="Arial" w:cs="Arial"/>
          <w:sz w:val="22"/>
          <w:szCs w:val="22"/>
        </w:rPr>
        <w:t xml:space="preserve">, w imieniu którego działa Dyrektor Powiatowego Urzędu Pracy w </w:t>
      </w:r>
      <w:r w:rsidR="00AA50E2" w:rsidRPr="006C0CF4">
        <w:rPr>
          <w:rFonts w:ascii="Arial" w:hAnsi="Arial" w:cs="Arial"/>
          <w:sz w:val="22"/>
          <w:szCs w:val="22"/>
        </w:rPr>
        <w:t>Grójcu</w:t>
      </w:r>
      <w:r w:rsidRPr="006C0CF4">
        <w:rPr>
          <w:rFonts w:ascii="Arial" w:hAnsi="Arial" w:cs="Arial"/>
          <w:sz w:val="22"/>
          <w:szCs w:val="22"/>
        </w:rPr>
        <w:t>, na podstawie udzielonego upoważnienia.</w:t>
      </w:r>
    </w:p>
    <w:p w14:paraId="0BD07740" w14:textId="77777777" w:rsidR="00B8042D" w:rsidRPr="006C0CF4" w:rsidRDefault="00B8042D" w:rsidP="006C0C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t>§ 4</w:t>
      </w:r>
    </w:p>
    <w:p w14:paraId="577B916A" w14:textId="7339CC9D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Wyboru usługodawcy dokonuje Pracodawca, przy zachowaniu zasady racjonalnego wydatkowania środków. W sytuacjach budzących wątpliwości co do oszacowanej wysokości kosztów kształcenia Urząd zastrzega sobie prawo do przeprowadzenia postępowania wyjaśniającego w ww. zakresie.</w:t>
      </w:r>
      <w:r w:rsidR="00E73E84">
        <w:rPr>
          <w:rFonts w:ascii="Arial" w:hAnsi="Arial" w:cs="Arial"/>
          <w:sz w:val="22"/>
          <w:szCs w:val="22"/>
        </w:rPr>
        <w:t xml:space="preserve"> Podstawą rozliczeń z Urzędem jest koszt/osobę wskazany we wniosku. Urząd nie bierze pod uwagę grupowych wycen działań kształcenia ustawicznego.</w:t>
      </w:r>
    </w:p>
    <w:p w14:paraId="3A866E11" w14:textId="0B92D8B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Kształcenie ustawiczne musi być prowadzone przez uprawnionych usługodawców, tj. instytucje świadczące usługi szkoleniowe w zakresie kształcenia ustawicznego, posiadające wpis do Centralnej Ewidencji i Informacji o Działalności Gospodarczej lub Krajowego Rejestru Sądowego, w których zawarte jest określenie przedmiotu wykonywanej działalności, zgodnie z Polską Klasyfikacją Działalności, w zakresie pozaszkolnych form edukacji lub </w:t>
      </w:r>
      <w:r w:rsidR="00241A3D" w:rsidRPr="006C0CF4">
        <w:rPr>
          <w:rFonts w:ascii="Arial" w:hAnsi="Arial" w:cs="Arial"/>
          <w:sz w:val="22"/>
          <w:szCs w:val="22"/>
        </w:rPr>
        <w:t xml:space="preserve">instytucje </w:t>
      </w:r>
      <w:r w:rsidRPr="006C0CF4">
        <w:rPr>
          <w:rFonts w:ascii="Arial" w:hAnsi="Arial" w:cs="Arial"/>
          <w:sz w:val="22"/>
          <w:szCs w:val="22"/>
        </w:rPr>
        <w:t>działające w tym zakresie na podstawie odrębnych przepisów.</w:t>
      </w:r>
    </w:p>
    <w:p w14:paraId="523964DB" w14:textId="7777777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Realizatorem działań obejmujących kształcenie ustawiczne finansowane ze środków KFS musi być podmiot zarejestrowany na terenie Polski oraz prowadzący rozliczenia w PLN, zgodnie z obowiązującymi na terenie Polski przepisami rachunkowymi oraz podatkowymi.</w:t>
      </w:r>
    </w:p>
    <w:p w14:paraId="4D3D8F1D" w14:textId="26EC9BE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Usługi kształcenia zawodowego lub przekwalifikowania zawodowego finansowane w co najmniej 70% ze środków publicznych zwolnione są z podatku VAT zgodnie z § 3 ust. 1 pkt 14 </w:t>
      </w:r>
      <w:r w:rsidR="00241A3D" w:rsidRPr="006C0CF4">
        <w:rPr>
          <w:rFonts w:ascii="Arial" w:hAnsi="Arial" w:cs="Arial"/>
          <w:sz w:val="22"/>
          <w:szCs w:val="22"/>
        </w:rPr>
        <w:t xml:space="preserve">Rozporządzenia </w:t>
      </w:r>
      <w:r w:rsidRPr="006C0CF4">
        <w:rPr>
          <w:rFonts w:ascii="Arial" w:hAnsi="Arial" w:cs="Arial"/>
          <w:sz w:val="22"/>
          <w:szCs w:val="22"/>
        </w:rPr>
        <w:t>Ministra Finansów z dnia 20 grudnia 2013 r</w:t>
      </w:r>
      <w:r w:rsidR="00241A3D" w:rsidRPr="006C0CF4">
        <w:rPr>
          <w:rFonts w:ascii="Arial" w:hAnsi="Arial" w:cs="Arial"/>
          <w:sz w:val="22"/>
          <w:szCs w:val="22"/>
        </w:rPr>
        <w:t>.</w:t>
      </w:r>
      <w:r w:rsidRPr="006C0CF4">
        <w:rPr>
          <w:rFonts w:ascii="Arial" w:hAnsi="Arial" w:cs="Arial"/>
          <w:sz w:val="22"/>
          <w:szCs w:val="22"/>
        </w:rPr>
        <w:t xml:space="preserve"> w sprawie zwolnień od podatku od towarów i usług oraz warunków stosowani</w:t>
      </w:r>
      <w:r w:rsidR="00B87BB9" w:rsidRPr="006C0CF4">
        <w:rPr>
          <w:rFonts w:ascii="Arial" w:hAnsi="Arial" w:cs="Arial"/>
          <w:sz w:val="22"/>
          <w:szCs w:val="22"/>
        </w:rPr>
        <w:t xml:space="preserve">a tych zwolnień </w:t>
      </w:r>
    </w:p>
    <w:p w14:paraId="4DA81FAE" w14:textId="39D85EB3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Pracodawca w terminie naboru, o którym mowa w pkt. II 1</w:t>
      </w:r>
      <w:r w:rsidR="001B4AFA" w:rsidRPr="006C0CF4">
        <w:rPr>
          <w:rFonts w:ascii="Arial" w:hAnsi="Arial" w:cs="Arial"/>
          <w:sz w:val="22"/>
          <w:szCs w:val="22"/>
        </w:rPr>
        <w:t>2</w:t>
      </w:r>
      <w:r w:rsidR="008A68F0" w:rsidRPr="006C0CF4">
        <w:rPr>
          <w:rFonts w:ascii="Arial" w:hAnsi="Arial" w:cs="Arial"/>
          <w:sz w:val="22"/>
          <w:szCs w:val="22"/>
        </w:rPr>
        <w:t>,</w:t>
      </w:r>
      <w:r w:rsidRPr="006C0CF4">
        <w:rPr>
          <w:rFonts w:ascii="Arial" w:hAnsi="Arial" w:cs="Arial"/>
          <w:sz w:val="22"/>
          <w:szCs w:val="22"/>
        </w:rPr>
        <w:t xml:space="preserve"> składa</w:t>
      </w:r>
      <w:r w:rsidR="001B4AFA" w:rsidRPr="006C0CF4">
        <w:rPr>
          <w:rFonts w:ascii="Arial" w:hAnsi="Arial" w:cs="Arial"/>
          <w:sz w:val="22"/>
          <w:szCs w:val="22"/>
        </w:rPr>
        <w:t xml:space="preserve"> w</w:t>
      </w:r>
      <w:r w:rsidRPr="006C0CF4">
        <w:rPr>
          <w:rFonts w:ascii="Arial" w:hAnsi="Arial" w:cs="Arial"/>
          <w:sz w:val="22"/>
          <w:szCs w:val="22"/>
        </w:rPr>
        <w:t xml:space="preserve"> </w:t>
      </w:r>
      <w:r w:rsidR="00EE5E49" w:rsidRPr="006C0CF4">
        <w:rPr>
          <w:rFonts w:ascii="Arial" w:hAnsi="Arial" w:cs="Arial"/>
          <w:sz w:val="22"/>
          <w:szCs w:val="22"/>
        </w:rPr>
        <w:t>U</w:t>
      </w:r>
      <w:r w:rsidR="001B4AFA" w:rsidRPr="006C0CF4">
        <w:rPr>
          <w:rFonts w:ascii="Arial" w:hAnsi="Arial" w:cs="Arial"/>
          <w:sz w:val="22"/>
          <w:szCs w:val="22"/>
        </w:rPr>
        <w:t xml:space="preserve">rzędzie </w:t>
      </w:r>
      <w:r w:rsidRPr="006C0CF4">
        <w:rPr>
          <w:rFonts w:ascii="Arial" w:hAnsi="Arial" w:cs="Arial"/>
          <w:sz w:val="22"/>
          <w:szCs w:val="22"/>
        </w:rPr>
        <w:t>właściwym dla siedziby Pracodawcy</w:t>
      </w:r>
      <w:r w:rsidR="009259C7" w:rsidRPr="006C0CF4">
        <w:rPr>
          <w:rFonts w:ascii="Arial" w:hAnsi="Arial" w:cs="Arial"/>
          <w:sz w:val="22"/>
          <w:szCs w:val="22"/>
        </w:rPr>
        <w:t>,</w:t>
      </w:r>
      <w:r w:rsidRPr="006C0CF4">
        <w:rPr>
          <w:rFonts w:ascii="Arial" w:hAnsi="Arial" w:cs="Arial"/>
          <w:sz w:val="22"/>
          <w:szCs w:val="22"/>
        </w:rPr>
        <w:t xml:space="preserve"> </w:t>
      </w:r>
      <w:r w:rsidR="001B4AFA" w:rsidRPr="006C0CF4">
        <w:rPr>
          <w:rFonts w:ascii="Arial" w:hAnsi="Arial" w:cs="Arial"/>
          <w:sz w:val="22"/>
          <w:szCs w:val="22"/>
        </w:rPr>
        <w:t xml:space="preserve">wniosek o dofinansowanie kosztów kształcenia ustawicznego, którego wzór stanowi załącznik nr 1 do niniejszych zasad </w:t>
      </w:r>
      <w:r w:rsidRPr="006C0CF4">
        <w:rPr>
          <w:rFonts w:ascii="Arial" w:hAnsi="Arial" w:cs="Arial"/>
          <w:sz w:val="22"/>
          <w:szCs w:val="22"/>
        </w:rPr>
        <w:t xml:space="preserve">za pomocą elektronicznej skrzynki podawczej </w:t>
      </w:r>
      <w:r w:rsidR="009259C7" w:rsidRPr="006C0CF4">
        <w:rPr>
          <w:rFonts w:ascii="Arial" w:hAnsi="Arial" w:cs="Arial"/>
          <w:sz w:val="22"/>
          <w:szCs w:val="22"/>
        </w:rPr>
        <w:t>(ePUAP)</w:t>
      </w:r>
      <w:r w:rsidR="002C2CD3" w:rsidRPr="006C0CF4">
        <w:rPr>
          <w:rFonts w:ascii="Arial" w:hAnsi="Arial" w:cs="Arial"/>
          <w:sz w:val="22"/>
          <w:szCs w:val="22"/>
        </w:rPr>
        <w:t xml:space="preserve"> lub w </w:t>
      </w:r>
      <w:r w:rsidR="002C2CD3" w:rsidRPr="00B96BA5">
        <w:rPr>
          <w:rFonts w:ascii="Arial" w:hAnsi="Arial" w:cs="Arial"/>
          <w:sz w:val="22"/>
          <w:szCs w:val="22"/>
        </w:rPr>
        <w:t>Kancelarii Urzędu</w:t>
      </w:r>
      <w:r w:rsidR="00F9512D" w:rsidRPr="00B96BA5">
        <w:rPr>
          <w:rFonts w:ascii="Arial" w:hAnsi="Arial" w:cs="Arial"/>
          <w:sz w:val="22"/>
          <w:szCs w:val="22"/>
        </w:rPr>
        <w:t>.</w:t>
      </w:r>
    </w:p>
    <w:p w14:paraId="45D42F60" w14:textId="658EB82D" w:rsidR="00EF24B2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Wniosek złożony w formie elektronicznej </w:t>
      </w:r>
      <w:r w:rsidR="00B15E04">
        <w:rPr>
          <w:rFonts w:ascii="Arial" w:hAnsi="Arial" w:cs="Arial"/>
          <w:sz w:val="22"/>
          <w:szCs w:val="22"/>
        </w:rPr>
        <w:t xml:space="preserve">lub papierowej </w:t>
      </w:r>
      <w:r w:rsidRPr="006C0CF4">
        <w:rPr>
          <w:rFonts w:ascii="Arial" w:hAnsi="Arial" w:cs="Arial"/>
          <w:sz w:val="22"/>
          <w:szCs w:val="22"/>
        </w:rPr>
        <w:t>powinien zawierać wszystkie wymagane do wniosku</w:t>
      </w:r>
      <w:r w:rsidR="00EF24B2" w:rsidRPr="006C0CF4">
        <w:rPr>
          <w:rFonts w:ascii="Arial" w:hAnsi="Arial" w:cs="Arial"/>
          <w:sz w:val="22"/>
          <w:szCs w:val="22"/>
        </w:rPr>
        <w:t xml:space="preserve"> załączniki. </w:t>
      </w:r>
      <w:r w:rsidR="00E73E84">
        <w:rPr>
          <w:rFonts w:ascii="Arial" w:hAnsi="Arial" w:cs="Arial"/>
          <w:sz w:val="22"/>
          <w:szCs w:val="22"/>
        </w:rPr>
        <w:t xml:space="preserve"> Wniosek oraz załączniki powinny być opatrzone podpisem osoby upoważnionej.</w:t>
      </w:r>
    </w:p>
    <w:p w14:paraId="782A558E" w14:textId="6C62ED83" w:rsidR="00B8042D" w:rsidRPr="00B96BA5" w:rsidRDefault="00E73E84" w:rsidP="00E73E8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w formie elektronicznej mogą być przesyłane:</w:t>
      </w:r>
    </w:p>
    <w:p w14:paraId="0B212712" w14:textId="14D41183" w:rsidR="00B8042D" w:rsidRPr="00B96BA5" w:rsidRDefault="00B8042D" w:rsidP="0076534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 xml:space="preserve">wyłącznie przez osoby umocowane do reprezentowania Pracodawcy (należy </w:t>
      </w:r>
      <w:r w:rsidR="00241A3D" w:rsidRPr="00B96BA5">
        <w:rPr>
          <w:rFonts w:ascii="Arial" w:hAnsi="Arial" w:cs="Arial"/>
          <w:sz w:val="22"/>
          <w:szCs w:val="22"/>
        </w:rPr>
        <w:t xml:space="preserve">załączyć </w:t>
      </w:r>
      <w:r w:rsidRPr="00B96BA5">
        <w:rPr>
          <w:rFonts w:ascii="Arial" w:hAnsi="Arial" w:cs="Arial"/>
          <w:sz w:val="22"/>
          <w:szCs w:val="22"/>
        </w:rPr>
        <w:t>pełnomocnictwo wraz z opłatą skarbową),</w:t>
      </w:r>
    </w:p>
    <w:p w14:paraId="11E48208" w14:textId="77777777" w:rsidR="00B8042D" w:rsidRPr="00B96BA5" w:rsidRDefault="00B8042D" w:rsidP="0076534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BA5">
        <w:rPr>
          <w:rFonts w:ascii="Arial" w:hAnsi="Arial" w:cs="Arial"/>
          <w:sz w:val="22"/>
          <w:szCs w:val="22"/>
        </w:rPr>
        <w:t>z zarejestrowanego na Pracodawcę konta na platformie ePUAP.</w:t>
      </w:r>
    </w:p>
    <w:p w14:paraId="065D31FE" w14:textId="77777777" w:rsidR="00B8042D" w:rsidRPr="006C0CF4" w:rsidRDefault="00B8042D" w:rsidP="00C17D5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Urząd nie ponosi odpowiedzialności za awarię platformy ePUAP, niewłaściwie przesłane lub uszkodzone pliki.</w:t>
      </w:r>
    </w:p>
    <w:p w14:paraId="4053A2E2" w14:textId="7777777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Wniosek, o którym mowa w ust. 1 winien zawierać:</w:t>
      </w:r>
    </w:p>
    <w:p w14:paraId="639C8820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14:paraId="071F0D2B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wskazanie: </w:t>
      </w:r>
    </w:p>
    <w:p w14:paraId="4D48E06B" w14:textId="77777777" w:rsidR="00B8042D" w:rsidRPr="006C0CF4" w:rsidRDefault="00B8042D" w:rsidP="007653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działań obejmujących kształcenie ustawiczne pracowników i Pracodawcy,</w:t>
      </w:r>
    </w:p>
    <w:p w14:paraId="7FD652BE" w14:textId="721F69BF" w:rsidR="00B8042D" w:rsidRPr="006C0CF4" w:rsidRDefault="00B8042D" w:rsidP="007653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liczby osób, których wydatek dotyczy według: płci, grup wieku 15-24 lata, 25-34 lata, 35-44 lata</w:t>
      </w:r>
      <w:r w:rsidR="008A68F0" w:rsidRPr="006C0CF4">
        <w:rPr>
          <w:rFonts w:ascii="Arial" w:hAnsi="Arial" w:cs="Arial"/>
          <w:sz w:val="22"/>
          <w:szCs w:val="22"/>
        </w:rPr>
        <w:t>,</w:t>
      </w:r>
      <w:r w:rsidRPr="006C0CF4">
        <w:rPr>
          <w:rFonts w:ascii="Arial" w:hAnsi="Arial" w:cs="Arial"/>
          <w:sz w:val="22"/>
          <w:szCs w:val="22"/>
        </w:rPr>
        <w:t xml:space="preserve"> 45 lat i więcej, wykształcenia, form kształcenia ustawicznego, wykonywanych zawodów,</w:t>
      </w:r>
      <w:r w:rsidR="00D97AE9" w:rsidRPr="006C0CF4">
        <w:rPr>
          <w:rFonts w:ascii="Arial" w:hAnsi="Arial" w:cs="Arial"/>
          <w:sz w:val="22"/>
          <w:szCs w:val="22"/>
        </w:rPr>
        <w:t xml:space="preserve"> tematyki kształcenia,</w:t>
      </w:r>
    </w:p>
    <w:p w14:paraId="5C31361D" w14:textId="77777777" w:rsidR="00B8042D" w:rsidRPr="006C0CF4" w:rsidRDefault="00B8042D" w:rsidP="007653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kosztu kształcenia ustawicznego na jednego uczestnika,</w:t>
      </w:r>
    </w:p>
    <w:p w14:paraId="66F5D05F" w14:textId="77777777" w:rsidR="00B8042D" w:rsidRPr="006C0CF4" w:rsidRDefault="00B8042D" w:rsidP="007653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terminu realizacji wskazanych działań;</w:t>
      </w:r>
    </w:p>
    <w:p w14:paraId="7F47C48B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określenie całkowitej wysokości wydatków na działania obejmujące kształcenie ustawiczne pracowników i Pracodawcy, wnioskowaną wysokość środków z KFS oraz wysokość wkładu własnego wnoszonego przez Pracodawcę;</w:t>
      </w:r>
    </w:p>
    <w:p w14:paraId="7F4C083F" w14:textId="0096BA74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uzasadnienie potrzeby odbycia kształcenia ustawicznego, przy uwzględnieniu obecnych lub przyszłych potrzeb Pracodawcy oraz obowiązujących priorytetów wydatkowania środków KFS;</w:t>
      </w:r>
    </w:p>
    <w:p w14:paraId="22E54D8D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uzasadnienie wyboru realizatora usługi kształcenia ustawicznego finansowanej ze środków KFS;</w:t>
      </w:r>
    </w:p>
    <w:p w14:paraId="51DCED05" w14:textId="77777777" w:rsidR="00B8042D" w:rsidRPr="006C0CF4" w:rsidRDefault="00B8042D" w:rsidP="007653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numer konta bankowego Pracodawcy;</w:t>
      </w:r>
    </w:p>
    <w:p w14:paraId="0E63F7EF" w14:textId="51C8F484" w:rsidR="00E409F3" w:rsidRDefault="00B8042D" w:rsidP="00E409F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informację o planach dotyczących dalszego zatrudnienia osób, które będą objęte kształceniem finansowanym ze środków KFS.</w:t>
      </w:r>
    </w:p>
    <w:p w14:paraId="6F1ED42A" w14:textId="77777777" w:rsidR="00E409F3" w:rsidRDefault="00E409F3" w:rsidP="00E409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FDD3FC" w14:textId="77777777" w:rsidR="00E409F3" w:rsidRDefault="00E409F3" w:rsidP="00E409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56B05F" w14:textId="77777777" w:rsidR="006908F8" w:rsidRDefault="006908F8" w:rsidP="00E409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951BB7" w14:textId="40419B0E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0CF4">
        <w:rPr>
          <w:rFonts w:ascii="Arial" w:hAnsi="Arial" w:cs="Arial"/>
          <w:b/>
          <w:bCs/>
          <w:sz w:val="22"/>
          <w:szCs w:val="22"/>
        </w:rPr>
        <w:t>Do wniosku Pracodawca dołącza w następując</w:t>
      </w:r>
      <w:r w:rsidR="002A7563">
        <w:rPr>
          <w:rFonts w:ascii="Arial" w:hAnsi="Arial" w:cs="Arial"/>
          <w:b/>
          <w:bCs/>
          <w:sz w:val="22"/>
          <w:szCs w:val="22"/>
        </w:rPr>
        <w:t>e</w:t>
      </w:r>
      <w:r w:rsidRPr="006C0CF4">
        <w:rPr>
          <w:rFonts w:ascii="Arial" w:hAnsi="Arial" w:cs="Arial"/>
          <w:b/>
          <w:bCs/>
          <w:sz w:val="22"/>
          <w:szCs w:val="22"/>
        </w:rPr>
        <w:t xml:space="preserve"> załączniki:</w:t>
      </w:r>
    </w:p>
    <w:p w14:paraId="76DAEB12" w14:textId="5A622E64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Oświadczenie (zaświadczeni</w:t>
      </w:r>
      <w:r w:rsidR="00B15E04">
        <w:rPr>
          <w:rFonts w:ascii="Arial" w:hAnsi="Arial" w:cs="Arial"/>
          <w:sz w:val="22"/>
          <w:szCs w:val="22"/>
        </w:rPr>
        <w:t>a</w:t>
      </w:r>
      <w:r w:rsidRPr="006C0CF4">
        <w:rPr>
          <w:rFonts w:ascii="Arial" w:hAnsi="Arial" w:cs="Arial"/>
          <w:sz w:val="22"/>
          <w:szCs w:val="22"/>
        </w:rPr>
        <w:t>) o pomocy de minimis w zakresie, o którym mowa w art. 37 ust. 1 pkt. 1 i ust. 2 pkt. 1 i 2 ustawy z dnia 30 kwietnia 2004 r. o postępowaniu w sprawach dotyczących pomocy publicznej</w:t>
      </w:r>
      <w:r w:rsidR="007B1F7F">
        <w:rPr>
          <w:rFonts w:ascii="Arial" w:hAnsi="Arial" w:cs="Arial"/>
          <w:sz w:val="22"/>
          <w:szCs w:val="22"/>
        </w:rPr>
        <w:t>.</w:t>
      </w:r>
    </w:p>
    <w:p w14:paraId="4779169D" w14:textId="1D54E405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Formularz informacji przedstawianych przy ubieganiu się o pomoc de minimis</w:t>
      </w:r>
      <w:r w:rsidR="00B15E04">
        <w:rPr>
          <w:rFonts w:ascii="Arial" w:hAnsi="Arial" w:cs="Arial"/>
          <w:sz w:val="22"/>
          <w:szCs w:val="22"/>
        </w:rPr>
        <w:t>.</w:t>
      </w:r>
    </w:p>
    <w:p w14:paraId="0B654F4B" w14:textId="2E47A178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Program kształcenia/zakres egzaminu -– oddzielnie dla każdego szkolenia / studiów podyplomowych / egzaminu</w:t>
      </w:r>
      <w:r w:rsidR="00B15E04">
        <w:rPr>
          <w:rFonts w:ascii="Arial" w:hAnsi="Arial" w:cs="Arial"/>
          <w:sz w:val="22"/>
          <w:szCs w:val="22"/>
        </w:rPr>
        <w:t>.</w:t>
      </w:r>
    </w:p>
    <w:p w14:paraId="489FA3F2" w14:textId="5C99A591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Wzór dokumentu potwierdzającego kompetencje nabyte przez uczestników, wystawianego przez realizatora usługi kształcenia ustawicznego -– oddzielnie dla każdego szkolenia / studiów podyplomowych / egzaminu</w:t>
      </w:r>
      <w:r w:rsidR="00B15E04">
        <w:rPr>
          <w:rFonts w:ascii="Arial" w:hAnsi="Arial" w:cs="Arial"/>
          <w:sz w:val="22"/>
          <w:szCs w:val="22"/>
        </w:rPr>
        <w:t>.</w:t>
      </w:r>
    </w:p>
    <w:p w14:paraId="2F61617E" w14:textId="5C0CB1B8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Kopia dokumentu potwierdzającego oznaczenie formy prawnej prowadzonej działalności – </w:t>
      </w:r>
      <w:r w:rsidRPr="006C0CF4">
        <w:rPr>
          <w:rFonts w:ascii="Arial" w:eastAsia="Verdana" w:hAnsi="Arial" w:cs="Arial"/>
          <w:sz w:val="22"/>
          <w:szCs w:val="22"/>
        </w:rPr>
        <w:t>w przypadku braku wpisu do Krajowego Rejestru Sądowego lub Centralnej Ewidencji I Informacji o Działalności Gospodarczej (np. statut, regulamin, uchwałę, a w przypadku spółki cywilnej – umowę spółki lub inne dokumenty właściwe np. dla jednostek budżetowych, szkół, przedszkoli)</w:t>
      </w:r>
      <w:r w:rsidR="00B15E04">
        <w:rPr>
          <w:rFonts w:ascii="Arial" w:eastAsia="Verdana" w:hAnsi="Arial" w:cs="Arial"/>
          <w:sz w:val="22"/>
          <w:szCs w:val="22"/>
        </w:rPr>
        <w:t>.</w:t>
      </w:r>
      <w:r w:rsidRPr="006C0CF4">
        <w:rPr>
          <w:rFonts w:ascii="Arial" w:eastAsia="Verdana" w:hAnsi="Arial" w:cs="Arial"/>
          <w:sz w:val="22"/>
          <w:szCs w:val="22"/>
        </w:rPr>
        <w:t xml:space="preserve"> </w:t>
      </w:r>
    </w:p>
    <w:p w14:paraId="45E5EBCD" w14:textId="6E0AD567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 xml:space="preserve">Oświadczenie Pracodawcy o spełnianiu Priorytetu nr 1 </w:t>
      </w:r>
      <w:r w:rsidR="00582EDC" w:rsidRPr="006C0CF4">
        <w:rPr>
          <w:rFonts w:ascii="Arial" w:hAnsi="Arial" w:cs="Arial"/>
          <w:sz w:val="22"/>
          <w:szCs w:val="22"/>
        </w:rPr>
        <w:t>(</w:t>
      </w:r>
      <w:r w:rsidR="00D97AE9" w:rsidRPr="006C0CF4">
        <w:rPr>
          <w:rFonts w:ascii="Arial" w:hAnsi="Arial" w:cs="Arial"/>
          <w:sz w:val="22"/>
          <w:szCs w:val="22"/>
        </w:rPr>
        <w:t>wsparcie kształcenia ustawicznego w związku z zastosowaniem w firmach nowych procesów, technologii i narzędzi pracy</w:t>
      </w:r>
      <w:r w:rsidR="00582EDC" w:rsidRPr="006C0CF4">
        <w:rPr>
          <w:rFonts w:ascii="Arial" w:hAnsi="Arial" w:cs="Arial"/>
          <w:sz w:val="22"/>
          <w:szCs w:val="22"/>
        </w:rPr>
        <w:t>)</w:t>
      </w:r>
      <w:r w:rsidR="0067698E">
        <w:rPr>
          <w:rFonts w:ascii="Arial" w:eastAsia="Verdana" w:hAnsi="Arial" w:cs="Arial"/>
          <w:sz w:val="22"/>
          <w:szCs w:val="22"/>
        </w:rPr>
        <w:t>.</w:t>
      </w:r>
    </w:p>
    <w:p w14:paraId="650AEDD7" w14:textId="7DAC95D1" w:rsidR="00B8042D" w:rsidRPr="006C0CF4" w:rsidRDefault="00B8042D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eastAsia="Verdana" w:hAnsi="Arial" w:cs="Arial"/>
          <w:sz w:val="22"/>
          <w:szCs w:val="22"/>
        </w:rPr>
        <w:t xml:space="preserve">Oświadczenie Pracodawcy </w:t>
      </w:r>
      <w:r w:rsidRPr="006C0CF4">
        <w:rPr>
          <w:rFonts w:ascii="Arial" w:hAnsi="Arial" w:cs="Arial"/>
          <w:sz w:val="22"/>
          <w:szCs w:val="22"/>
        </w:rPr>
        <w:t>o spełnianiu Priorytetu nr 3 (</w:t>
      </w:r>
      <w:r w:rsidR="00D97AE9" w:rsidRPr="006C0CF4">
        <w:rPr>
          <w:rFonts w:ascii="Arial" w:hAnsi="Arial" w:cs="Arial"/>
          <w:sz w:val="22"/>
          <w:szCs w:val="22"/>
        </w:rPr>
        <w:t>wsparcie kształcenia ustawicznego osób powracających na rynek pracy po przerwie związanej ze sprawowaniem opieki nad dzieckiem oraz osób będących członkami rodzin wielodzietnych</w:t>
      </w:r>
      <w:r w:rsidRPr="006C0CF4">
        <w:rPr>
          <w:rFonts w:ascii="Arial" w:hAnsi="Arial" w:cs="Arial"/>
          <w:sz w:val="22"/>
          <w:szCs w:val="22"/>
        </w:rPr>
        <w:t>)</w:t>
      </w:r>
      <w:r w:rsidR="00B15E04">
        <w:rPr>
          <w:rFonts w:ascii="Arial" w:hAnsi="Arial" w:cs="Arial"/>
          <w:sz w:val="22"/>
          <w:szCs w:val="22"/>
        </w:rPr>
        <w:t>.</w:t>
      </w:r>
    </w:p>
    <w:p w14:paraId="67FC852A" w14:textId="60FC7F0A" w:rsidR="00D97AE9" w:rsidRDefault="00D97AE9" w:rsidP="0076534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CF4">
        <w:rPr>
          <w:rFonts w:ascii="Arial" w:hAnsi="Arial" w:cs="Arial"/>
          <w:sz w:val="22"/>
          <w:szCs w:val="22"/>
        </w:rPr>
        <w:t>Oświadczenie Pracodawcy o spełnianiu Priorytetu nr 7 (wsparcie kształcenia ustawicznego skierowane do pracodawców zatrudniających cudzoziemców)</w:t>
      </w:r>
      <w:r w:rsidR="0067698E">
        <w:rPr>
          <w:rFonts w:ascii="Arial" w:hAnsi="Arial" w:cs="Arial"/>
          <w:sz w:val="22"/>
          <w:szCs w:val="22"/>
        </w:rPr>
        <w:t>.</w:t>
      </w:r>
    </w:p>
    <w:p w14:paraId="00389700" w14:textId="2E95F27F" w:rsidR="00B15E04" w:rsidRDefault="00B15E04" w:rsidP="00B15E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E04">
        <w:rPr>
          <w:rFonts w:ascii="Arial" w:hAnsi="Arial" w:cs="Arial"/>
          <w:sz w:val="22"/>
          <w:szCs w:val="22"/>
        </w:rPr>
        <w:t>Oświadczenie Podmiotu 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2018/1046.</w:t>
      </w:r>
    </w:p>
    <w:p w14:paraId="31701C45" w14:textId="65EA3BB7" w:rsidR="002A7563" w:rsidRPr="0069145D" w:rsidRDefault="002A7563" w:rsidP="00B15E0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Pełnomocnictwo do reprezentowania Pracodawcy wraz z potwierdzeniem wniesienia  opłaty skarbowej (jeżeli dotyczy)</w:t>
      </w:r>
      <w:r w:rsidR="0071769D" w:rsidRPr="0069145D">
        <w:rPr>
          <w:rFonts w:ascii="Arial" w:hAnsi="Arial" w:cs="Arial"/>
          <w:sz w:val="22"/>
          <w:szCs w:val="22"/>
        </w:rPr>
        <w:t>.</w:t>
      </w:r>
    </w:p>
    <w:p w14:paraId="18FDD77A" w14:textId="77777777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t>Wniosek złożony w formie elektronicznej musi zawierać:</w:t>
      </w:r>
    </w:p>
    <w:p w14:paraId="60ACF0C5" w14:textId="7A99DFF8" w:rsidR="0067698E" w:rsidRPr="00B96BA5" w:rsidRDefault="00B8042D" w:rsidP="0076534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96BA5">
        <w:rPr>
          <w:rFonts w:ascii="Arial" w:eastAsiaTheme="minorHAnsi" w:hAnsi="Arial" w:cs="Arial"/>
          <w:sz w:val="22"/>
          <w:szCs w:val="22"/>
        </w:rPr>
        <w:t xml:space="preserve">bezpieczny podpis elektroniczny weryfikowany za pomocą ważnego kwalifikowanego certyfikatu z zachowaniem zasad przewidzianych w przepisach o podpisie elektronicznym, </w:t>
      </w:r>
    </w:p>
    <w:p w14:paraId="02777697" w14:textId="72A936EC" w:rsidR="00B8042D" w:rsidRPr="00B96BA5" w:rsidRDefault="00B8042D" w:rsidP="0067698E">
      <w:pPr>
        <w:pStyle w:val="Akapitzlist"/>
        <w:spacing w:line="360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B96BA5">
        <w:rPr>
          <w:rFonts w:ascii="Arial" w:eastAsiaTheme="minorHAnsi" w:hAnsi="Arial" w:cs="Arial"/>
          <w:b/>
          <w:bCs/>
          <w:sz w:val="22"/>
          <w:szCs w:val="22"/>
        </w:rPr>
        <w:t>lub</w:t>
      </w:r>
    </w:p>
    <w:p w14:paraId="3C0D3687" w14:textId="7C3226D9" w:rsidR="00B8042D" w:rsidRPr="00B96BA5" w:rsidRDefault="00B8042D" w:rsidP="0076534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96BA5">
        <w:rPr>
          <w:rFonts w:ascii="Arial" w:eastAsiaTheme="minorHAnsi" w:hAnsi="Arial" w:cs="Arial"/>
          <w:sz w:val="22"/>
          <w:szCs w:val="22"/>
        </w:rPr>
        <w:t>podpis potwierdzony profilem zaufanym elektronicznej platformy administracji publicznej.</w:t>
      </w:r>
    </w:p>
    <w:p w14:paraId="102C137F" w14:textId="39E9A137" w:rsidR="00B8042D" w:rsidRDefault="00B8042D" w:rsidP="0067698E">
      <w:pPr>
        <w:pStyle w:val="Akapitzlist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t xml:space="preserve">Wniosek oraz wszystkie załączniki muszą być podpisane przez Pracodawcę lub osobę uprawnioną do reprezentowania Pracodawcy. Jeżeli Pracodawca działa przez pełnomocnika, do wniosku musi być dołączone pełnomocnictwo wraz z dowodem wniesienia opłaty skarbowej w wysokości </w:t>
      </w:r>
      <w:r w:rsidRPr="006C0CF4">
        <w:rPr>
          <w:rFonts w:ascii="Arial" w:hAnsi="Arial" w:cs="Arial"/>
          <w:sz w:val="22"/>
          <w:szCs w:val="22"/>
        </w:rPr>
        <w:t xml:space="preserve">17 zł </w:t>
      </w:r>
      <w:r w:rsidR="00EF24B2" w:rsidRPr="006C0CF4">
        <w:rPr>
          <w:rFonts w:ascii="Arial" w:eastAsiaTheme="minorHAnsi" w:hAnsi="Arial" w:cs="Arial"/>
          <w:sz w:val="22"/>
          <w:szCs w:val="22"/>
        </w:rPr>
        <w:t>jako załącznik do wniosku</w:t>
      </w:r>
      <w:r w:rsidR="00EF24B2" w:rsidRPr="006C0CF4">
        <w:rPr>
          <w:rFonts w:ascii="Arial" w:hAnsi="Arial" w:cs="Arial"/>
          <w:sz w:val="22"/>
          <w:szCs w:val="22"/>
        </w:rPr>
        <w:t xml:space="preserve"> </w:t>
      </w:r>
      <w:r w:rsidR="00AA50E2" w:rsidRPr="006C0CF4">
        <w:rPr>
          <w:rFonts w:ascii="Arial" w:hAnsi="Arial" w:cs="Arial"/>
          <w:sz w:val="22"/>
          <w:szCs w:val="22"/>
        </w:rPr>
        <w:t xml:space="preserve">. </w:t>
      </w:r>
      <w:r w:rsidRPr="006C0CF4">
        <w:rPr>
          <w:rFonts w:ascii="Arial" w:eastAsiaTheme="minorHAnsi" w:hAnsi="Arial" w:cs="Arial"/>
          <w:sz w:val="22"/>
          <w:szCs w:val="22"/>
        </w:rPr>
        <w:t xml:space="preserve">Wnioski złożone przed lub po terminie naboru </w:t>
      </w:r>
      <w:r w:rsidR="009259C7" w:rsidRPr="0067698E">
        <w:rPr>
          <w:rFonts w:ascii="Arial" w:eastAsiaTheme="minorHAnsi" w:hAnsi="Arial" w:cs="Arial"/>
          <w:sz w:val="22"/>
          <w:szCs w:val="22"/>
          <w:u w:val="single"/>
        </w:rPr>
        <w:t xml:space="preserve">pozostawia się bez </w:t>
      </w:r>
      <w:r w:rsidRPr="0067698E">
        <w:rPr>
          <w:rFonts w:ascii="Arial" w:eastAsiaTheme="minorHAnsi" w:hAnsi="Arial" w:cs="Arial"/>
          <w:sz w:val="22"/>
          <w:szCs w:val="22"/>
          <w:u w:val="single"/>
        </w:rPr>
        <w:t>rozpatrzeni</w:t>
      </w:r>
      <w:r w:rsidR="009259C7" w:rsidRPr="0067698E">
        <w:rPr>
          <w:rFonts w:ascii="Arial" w:eastAsiaTheme="minorHAnsi" w:hAnsi="Arial" w:cs="Arial"/>
          <w:sz w:val="22"/>
          <w:szCs w:val="22"/>
          <w:u w:val="single"/>
        </w:rPr>
        <w:t>a</w:t>
      </w:r>
      <w:r w:rsidRPr="006C0CF4">
        <w:rPr>
          <w:rFonts w:ascii="Arial" w:eastAsiaTheme="minorHAnsi" w:hAnsi="Arial" w:cs="Arial"/>
          <w:sz w:val="22"/>
          <w:szCs w:val="22"/>
        </w:rPr>
        <w:t>.</w:t>
      </w:r>
    </w:p>
    <w:p w14:paraId="07B77155" w14:textId="7249EA29" w:rsidR="00BD10DF" w:rsidRPr="006C0CF4" w:rsidRDefault="00BD10DF" w:rsidP="00BD10D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Wnioski w formie elektronicznej podpisane w inny sposób niż określony w pkt 9 np. skanu wniosku z podpisem ręcznym pozostawia się bez rozpatrzenia.</w:t>
      </w:r>
    </w:p>
    <w:p w14:paraId="05F4A2EB" w14:textId="284B912D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t>Informacja o naborze wniosków o przyznanie środków KFS umieszczana jest na tablicy informacyjnej w siedzibie Urzędu oraz elektronicznie na stronie internetowej Urzędu</w:t>
      </w:r>
      <w:r w:rsidR="00B00CF6">
        <w:rPr>
          <w:rFonts w:ascii="Arial" w:eastAsiaTheme="minorHAnsi" w:hAnsi="Arial" w:cs="Arial"/>
          <w:sz w:val="22"/>
          <w:szCs w:val="22"/>
        </w:rPr>
        <w:t>.</w:t>
      </w:r>
    </w:p>
    <w:p w14:paraId="151AB231" w14:textId="58AC7C94" w:rsidR="00B8042D" w:rsidRPr="006C0CF4" w:rsidRDefault="00B8042D" w:rsidP="007653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0CF4">
        <w:rPr>
          <w:rFonts w:ascii="Arial" w:eastAsiaTheme="minorHAnsi" w:hAnsi="Arial" w:cs="Arial"/>
          <w:sz w:val="22"/>
          <w:szCs w:val="22"/>
        </w:rPr>
        <w:t xml:space="preserve">Wniosek musi być złożony przed planowanym terminem rozpoczęcia kształcenia ustawicznego, z uwzględnieniem faktu, że umowa o dofinansowanie </w:t>
      </w:r>
      <w:r w:rsidRPr="006C0CF4">
        <w:rPr>
          <w:rFonts w:ascii="Arial" w:hAnsi="Arial" w:cs="Arial"/>
          <w:sz w:val="22"/>
          <w:szCs w:val="22"/>
        </w:rPr>
        <w:t>może zostać zawarta tylko na działania, które jeszcze się nie rozpoczęły.</w:t>
      </w:r>
      <w:r w:rsidRPr="006C0CF4">
        <w:rPr>
          <w:rFonts w:ascii="Arial" w:eastAsiaTheme="minorHAnsi" w:hAnsi="Arial" w:cs="Arial"/>
          <w:sz w:val="22"/>
          <w:szCs w:val="22"/>
        </w:rPr>
        <w:t xml:space="preserve"> Przy planowaniu terminów rozpoczęcia kształcenia należy wziąć pod uwagę </w:t>
      </w:r>
      <w:r w:rsidR="00EA1C27">
        <w:rPr>
          <w:rFonts w:ascii="Arial" w:eastAsiaTheme="minorHAnsi" w:hAnsi="Arial" w:cs="Arial"/>
          <w:sz w:val="22"/>
          <w:szCs w:val="22"/>
        </w:rPr>
        <w:t>co najmniej 30 dniowy termin rozpatrzenia wniosku</w:t>
      </w:r>
      <w:r w:rsidR="00814E0F" w:rsidRPr="006C0CF4">
        <w:rPr>
          <w:rFonts w:ascii="Arial" w:eastAsiaTheme="minorHAnsi" w:hAnsi="Arial" w:cs="Arial"/>
          <w:sz w:val="22"/>
          <w:szCs w:val="22"/>
        </w:rPr>
        <w:t>.</w:t>
      </w:r>
      <w:r w:rsidRPr="006C0CF4">
        <w:rPr>
          <w:rFonts w:ascii="Arial" w:eastAsiaTheme="minorHAnsi" w:hAnsi="Arial" w:cs="Arial"/>
          <w:sz w:val="22"/>
          <w:szCs w:val="22"/>
        </w:rPr>
        <w:t xml:space="preserve"> </w:t>
      </w:r>
    </w:p>
    <w:p w14:paraId="0397517B" w14:textId="71054F14" w:rsidR="000D040F" w:rsidRPr="006C0CF4" w:rsidRDefault="000D040F" w:rsidP="00765347">
      <w:pPr>
        <w:pStyle w:val="Akapitzlist"/>
        <w:numPr>
          <w:ilvl w:val="0"/>
          <w:numId w:val="10"/>
        </w:numPr>
        <w:spacing w:after="120"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6C0CF4">
        <w:rPr>
          <w:rFonts w:ascii="Arial" w:eastAsia="Calibri" w:hAnsi="Arial" w:cs="Arial"/>
          <w:sz w:val="22"/>
          <w:szCs w:val="22"/>
        </w:rPr>
        <w:t>Dokumenty sporządzone w innym języku niż język polski winny zostać przetłumaczone przez tłumacza przysięgłego, przed ich złożeniem w Urzędzie. Koszt tłumaczeń ponosi Pracodawca.</w:t>
      </w:r>
    </w:p>
    <w:p w14:paraId="5F1D9959" w14:textId="62224058" w:rsidR="00B8042D" w:rsidRPr="0067698E" w:rsidRDefault="00B8042D" w:rsidP="0067698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698E">
        <w:rPr>
          <w:rFonts w:ascii="Arial" w:hAnsi="Arial" w:cs="Arial"/>
          <w:b/>
          <w:bCs/>
          <w:sz w:val="22"/>
          <w:szCs w:val="22"/>
        </w:rPr>
        <w:t xml:space="preserve">§ </w:t>
      </w:r>
      <w:r w:rsidR="0067698E">
        <w:rPr>
          <w:rFonts w:ascii="Arial" w:hAnsi="Arial" w:cs="Arial"/>
          <w:b/>
          <w:bCs/>
          <w:sz w:val="22"/>
          <w:szCs w:val="22"/>
        </w:rPr>
        <w:t>5</w:t>
      </w:r>
    </w:p>
    <w:p w14:paraId="0D90D7FB" w14:textId="6923F8E4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Wnioski są rozpatrywane przez Komisję ds. rozpatrywania wniosków powołaną do tego celu przez Dyrektora Urzędu zarządzeniem</w:t>
      </w:r>
      <w:r w:rsidR="00EF24B2" w:rsidRPr="0067698E">
        <w:rPr>
          <w:rFonts w:ascii="Arial" w:hAnsi="Arial" w:cs="Arial"/>
          <w:sz w:val="22"/>
          <w:szCs w:val="22"/>
        </w:rPr>
        <w:t>.</w:t>
      </w:r>
    </w:p>
    <w:p w14:paraId="08BA7A33" w14:textId="40DCBBF7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Wnioski złożone w terminie naboru</w:t>
      </w:r>
      <w:r w:rsidR="003D4E45">
        <w:rPr>
          <w:rFonts w:ascii="Arial" w:hAnsi="Arial" w:cs="Arial"/>
          <w:sz w:val="22"/>
          <w:szCs w:val="22"/>
        </w:rPr>
        <w:t xml:space="preserve"> </w:t>
      </w:r>
      <w:r w:rsidR="003D4E45" w:rsidRPr="003D4E45">
        <w:rPr>
          <w:rFonts w:ascii="Arial" w:hAnsi="Arial" w:cs="Arial"/>
          <w:sz w:val="22"/>
          <w:szCs w:val="22"/>
        </w:rPr>
        <w:t xml:space="preserve">oceniane będą na podstawie </w:t>
      </w:r>
      <w:r w:rsidR="003D4E45" w:rsidRPr="003D4E45">
        <w:rPr>
          <w:rFonts w:ascii="Arial" w:hAnsi="Arial" w:cs="Arial"/>
          <w:i/>
          <w:sz w:val="22"/>
          <w:szCs w:val="22"/>
        </w:rPr>
        <w:t xml:space="preserve">Karty oceny </w:t>
      </w:r>
      <w:r w:rsidR="00582E40" w:rsidRPr="00582E40">
        <w:rPr>
          <w:rFonts w:ascii="Arial" w:hAnsi="Arial" w:cs="Arial"/>
          <w:iCs/>
          <w:sz w:val="22"/>
          <w:szCs w:val="22"/>
        </w:rPr>
        <w:t xml:space="preserve">dotyczącej weryfikacji formalnej </w:t>
      </w:r>
      <w:r w:rsidR="00982465" w:rsidRPr="00582E40">
        <w:rPr>
          <w:rFonts w:ascii="Arial" w:hAnsi="Arial" w:cs="Arial"/>
          <w:iCs/>
          <w:sz w:val="22"/>
          <w:szCs w:val="22"/>
        </w:rPr>
        <w:t>wniosku</w:t>
      </w:r>
      <w:r w:rsidR="003D4E45" w:rsidRPr="00582E40">
        <w:rPr>
          <w:rFonts w:ascii="Arial" w:hAnsi="Arial" w:cs="Arial"/>
          <w:iCs/>
          <w:sz w:val="22"/>
          <w:szCs w:val="22"/>
        </w:rPr>
        <w:t xml:space="preserve">, </w:t>
      </w:r>
      <w:r w:rsidR="003D4E45" w:rsidRPr="003D4E45">
        <w:rPr>
          <w:rFonts w:ascii="Arial" w:hAnsi="Arial" w:cs="Arial"/>
          <w:sz w:val="22"/>
          <w:szCs w:val="22"/>
        </w:rPr>
        <w:t xml:space="preserve">stanowiącej </w:t>
      </w:r>
      <w:r w:rsidR="003D4E45" w:rsidRPr="003D4E45">
        <w:rPr>
          <w:rFonts w:ascii="Arial" w:hAnsi="Arial" w:cs="Arial"/>
          <w:i/>
          <w:sz w:val="22"/>
          <w:szCs w:val="22"/>
        </w:rPr>
        <w:t xml:space="preserve">Załącznik nr 2 </w:t>
      </w:r>
      <w:r w:rsidR="003D4E45" w:rsidRPr="003D4E45">
        <w:rPr>
          <w:rFonts w:ascii="Arial" w:hAnsi="Arial" w:cs="Arial"/>
          <w:sz w:val="22"/>
          <w:szCs w:val="22"/>
        </w:rPr>
        <w:t xml:space="preserve">do </w:t>
      </w:r>
      <w:r w:rsidR="00E73E84">
        <w:rPr>
          <w:rFonts w:ascii="Arial" w:hAnsi="Arial" w:cs="Arial"/>
          <w:sz w:val="22"/>
          <w:szCs w:val="22"/>
        </w:rPr>
        <w:t xml:space="preserve"> niniejszych</w:t>
      </w:r>
      <w:r w:rsidR="002A7563">
        <w:rPr>
          <w:rFonts w:ascii="Arial" w:hAnsi="Arial" w:cs="Arial"/>
          <w:sz w:val="22"/>
          <w:szCs w:val="22"/>
        </w:rPr>
        <w:t xml:space="preserve"> zasad</w:t>
      </w:r>
      <w:r w:rsidR="00582E40">
        <w:rPr>
          <w:rFonts w:ascii="Arial" w:hAnsi="Arial" w:cs="Arial"/>
          <w:sz w:val="22"/>
          <w:szCs w:val="22"/>
        </w:rPr>
        <w:t xml:space="preserve"> oraz </w:t>
      </w:r>
      <w:r w:rsidR="00582E40" w:rsidRPr="003D4E45">
        <w:rPr>
          <w:rFonts w:ascii="Arial" w:hAnsi="Arial" w:cs="Arial"/>
          <w:i/>
          <w:sz w:val="22"/>
          <w:szCs w:val="22"/>
        </w:rPr>
        <w:t xml:space="preserve">Karty oceny </w:t>
      </w:r>
      <w:r w:rsidR="00582E40">
        <w:rPr>
          <w:rFonts w:ascii="Arial" w:hAnsi="Arial" w:cs="Arial"/>
          <w:i/>
          <w:sz w:val="22"/>
          <w:szCs w:val="22"/>
        </w:rPr>
        <w:t>merytorycznej</w:t>
      </w:r>
      <w:r w:rsidR="00582E40" w:rsidRPr="003D4E45">
        <w:rPr>
          <w:rFonts w:ascii="Arial" w:hAnsi="Arial" w:cs="Arial"/>
          <w:sz w:val="22"/>
          <w:szCs w:val="22"/>
        </w:rPr>
        <w:t xml:space="preserve">, stanowiącej </w:t>
      </w:r>
      <w:r w:rsidR="00582E40" w:rsidRPr="003D4E45">
        <w:rPr>
          <w:rFonts w:ascii="Arial" w:hAnsi="Arial" w:cs="Arial"/>
          <w:i/>
          <w:sz w:val="22"/>
          <w:szCs w:val="22"/>
        </w:rPr>
        <w:t xml:space="preserve">Załącznik nr </w:t>
      </w:r>
      <w:r w:rsidR="00582E40">
        <w:rPr>
          <w:rFonts w:ascii="Arial" w:hAnsi="Arial" w:cs="Arial"/>
          <w:i/>
          <w:sz w:val="22"/>
          <w:szCs w:val="22"/>
        </w:rPr>
        <w:t>3</w:t>
      </w:r>
      <w:r w:rsidR="00582E40" w:rsidRPr="003D4E45">
        <w:rPr>
          <w:rFonts w:ascii="Arial" w:hAnsi="Arial" w:cs="Arial"/>
          <w:i/>
          <w:sz w:val="22"/>
          <w:szCs w:val="22"/>
        </w:rPr>
        <w:t xml:space="preserve"> </w:t>
      </w:r>
      <w:r w:rsidR="00582E40" w:rsidRPr="003D4E45">
        <w:rPr>
          <w:rFonts w:ascii="Arial" w:hAnsi="Arial" w:cs="Arial"/>
          <w:sz w:val="22"/>
          <w:szCs w:val="22"/>
        </w:rPr>
        <w:t xml:space="preserve">do </w:t>
      </w:r>
      <w:r w:rsidR="00582E40">
        <w:rPr>
          <w:rFonts w:ascii="Arial" w:hAnsi="Arial" w:cs="Arial"/>
          <w:sz w:val="22"/>
          <w:szCs w:val="22"/>
        </w:rPr>
        <w:t xml:space="preserve"> niniejszych zasad</w:t>
      </w:r>
      <w:r w:rsidR="002A7563">
        <w:rPr>
          <w:rFonts w:ascii="Arial" w:hAnsi="Arial" w:cs="Arial"/>
          <w:sz w:val="22"/>
          <w:szCs w:val="22"/>
        </w:rPr>
        <w:t xml:space="preserve">. </w:t>
      </w:r>
    </w:p>
    <w:p w14:paraId="74EEAAF9" w14:textId="1BCEFF46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W przypadku gdy wniosek Pracodawcy jest nieprawidłowo wypełniony, Urząd wyznacza Pracodawcy termin nie krótszy niż 7 dni a nie dłuższy niż 14 dni na jego poprawienie. </w:t>
      </w:r>
    </w:p>
    <w:p w14:paraId="0322185C" w14:textId="77777777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Wniosek pozostawia się bez rozpatrzenia, o czym informuje się Pracodawcę na piśmie </w:t>
      </w:r>
      <w:r w:rsidRPr="0067698E">
        <w:rPr>
          <w:rFonts w:ascii="Arial" w:hAnsi="Arial" w:cs="Arial"/>
          <w:sz w:val="22"/>
          <w:szCs w:val="22"/>
        </w:rPr>
        <w:br/>
        <w:t>w przypadku:</w:t>
      </w:r>
    </w:p>
    <w:p w14:paraId="4E0D2550" w14:textId="6943430A" w:rsidR="00B8042D" w:rsidRPr="0067698E" w:rsidRDefault="00B8042D" w:rsidP="0076534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niepoprawienia wniosku w terminie, o którym mowa w </w:t>
      </w:r>
      <w:r w:rsidR="000C1CE0" w:rsidRPr="0067698E">
        <w:rPr>
          <w:rFonts w:ascii="Arial" w:hAnsi="Arial" w:cs="Arial"/>
          <w:sz w:val="22"/>
          <w:szCs w:val="22"/>
        </w:rPr>
        <w:t xml:space="preserve">§ </w:t>
      </w:r>
      <w:r w:rsidR="0067698E">
        <w:rPr>
          <w:rFonts w:ascii="Arial" w:hAnsi="Arial" w:cs="Arial"/>
          <w:sz w:val="22"/>
          <w:szCs w:val="22"/>
        </w:rPr>
        <w:t>5</w:t>
      </w:r>
      <w:r w:rsidR="000C1CE0" w:rsidRPr="0067698E">
        <w:rPr>
          <w:rFonts w:ascii="Arial" w:hAnsi="Arial" w:cs="Arial"/>
          <w:sz w:val="22"/>
          <w:szCs w:val="22"/>
        </w:rPr>
        <w:t xml:space="preserve"> </w:t>
      </w:r>
      <w:r w:rsidRPr="0067698E">
        <w:rPr>
          <w:rFonts w:ascii="Arial" w:hAnsi="Arial" w:cs="Arial"/>
          <w:sz w:val="22"/>
          <w:szCs w:val="22"/>
        </w:rPr>
        <w:t>ust. 3</w:t>
      </w:r>
      <w:r w:rsidR="000C1CE0" w:rsidRPr="0067698E">
        <w:rPr>
          <w:rFonts w:ascii="Arial" w:hAnsi="Arial" w:cs="Arial"/>
          <w:sz w:val="22"/>
          <w:szCs w:val="22"/>
        </w:rPr>
        <w:t xml:space="preserve"> Zasad</w:t>
      </w:r>
      <w:r w:rsidRPr="0067698E">
        <w:rPr>
          <w:rFonts w:ascii="Arial" w:hAnsi="Arial" w:cs="Arial"/>
          <w:sz w:val="22"/>
          <w:szCs w:val="22"/>
        </w:rPr>
        <w:t>;</w:t>
      </w:r>
    </w:p>
    <w:p w14:paraId="695D4820" w14:textId="4D03DA87" w:rsidR="00B8042D" w:rsidRPr="0067698E" w:rsidRDefault="00982465" w:rsidP="0076534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niedołączenia do wniosku załączników określonych w</w:t>
      </w:r>
      <w:r w:rsidR="00B8042D" w:rsidRPr="0067698E">
        <w:rPr>
          <w:rFonts w:ascii="Arial" w:hAnsi="Arial" w:cs="Arial"/>
          <w:sz w:val="22"/>
          <w:szCs w:val="22"/>
        </w:rPr>
        <w:t xml:space="preserve"> </w:t>
      </w:r>
      <w:r w:rsidR="00B578E7">
        <w:rPr>
          <w:rFonts w:ascii="Arial" w:hAnsi="Arial" w:cs="Arial"/>
          <w:sz w:val="22"/>
          <w:szCs w:val="22"/>
        </w:rPr>
        <w:t>§ 4</w:t>
      </w:r>
      <w:r w:rsidR="00E73E84">
        <w:rPr>
          <w:rFonts w:ascii="Arial" w:hAnsi="Arial" w:cs="Arial"/>
          <w:sz w:val="22"/>
          <w:szCs w:val="22"/>
        </w:rPr>
        <w:t xml:space="preserve"> ust. 8</w:t>
      </w:r>
      <w:r w:rsidR="00B578E7">
        <w:rPr>
          <w:rFonts w:ascii="Arial" w:hAnsi="Arial" w:cs="Arial"/>
          <w:sz w:val="22"/>
          <w:szCs w:val="22"/>
        </w:rPr>
        <w:t xml:space="preserve"> pkt 1-5</w:t>
      </w:r>
      <w:r w:rsidR="0071769D">
        <w:rPr>
          <w:rFonts w:ascii="Arial" w:hAnsi="Arial" w:cs="Arial"/>
          <w:sz w:val="22"/>
          <w:szCs w:val="22"/>
        </w:rPr>
        <w:t xml:space="preserve"> Zasad</w:t>
      </w:r>
      <w:r w:rsidR="001C5A0F" w:rsidRPr="0067698E">
        <w:rPr>
          <w:rFonts w:ascii="Arial" w:hAnsi="Arial" w:cs="Arial"/>
          <w:sz w:val="22"/>
          <w:szCs w:val="22"/>
        </w:rPr>
        <w:t>.</w:t>
      </w:r>
    </w:p>
    <w:p w14:paraId="64C64236" w14:textId="63232315" w:rsidR="00B8042D" w:rsidRPr="0067698E" w:rsidRDefault="00B8042D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Przy rozpatrywaniu wniosków Komisja uwzględnia:</w:t>
      </w:r>
    </w:p>
    <w:p w14:paraId="24E70828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dopuszczalność pomocy de minimis według właściwego rozporządzenia Komisji Europejskiej;</w:t>
      </w:r>
    </w:p>
    <w:p w14:paraId="4E30A7A5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zgodność dofinansowywanych działań z ustalonymi priorytetami wydatkowania środków KFS na dany rok;</w:t>
      </w:r>
    </w:p>
    <w:p w14:paraId="3B9C38DD" w14:textId="5F906485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zgodność kompetencji nabywanych przez uczestników kształcenia ustawicznego </w:t>
      </w:r>
      <w:r w:rsidR="00E8343A" w:rsidRPr="0067698E">
        <w:rPr>
          <w:rFonts w:ascii="Arial" w:hAnsi="Arial" w:cs="Arial"/>
          <w:sz w:val="22"/>
          <w:szCs w:val="22"/>
        </w:rPr>
        <w:br/>
      </w:r>
      <w:r w:rsidRPr="0067698E">
        <w:rPr>
          <w:rFonts w:ascii="Arial" w:hAnsi="Arial" w:cs="Arial"/>
          <w:sz w:val="22"/>
          <w:szCs w:val="22"/>
        </w:rPr>
        <w:t>z potrzebami lokalnego lub regionalnego rynku pracy;</w:t>
      </w:r>
    </w:p>
    <w:p w14:paraId="733E3A8B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koszty usługi kształcenia ustawicznego finansowanej ze środków KFS w porównaniu</w:t>
      </w:r>
      <w:r w:rsidRPr="0067698E">
        <w:rPr>
          <w:rFonts w:ascii="Arial" w:hAnsi="Arial" w:cs="Arial"/>
          <w:sz w:val="22"/>
          <w:szCs w:val="22"/>
        </w:rPr>
        <w:br/>
        <w:t>z kosztami podobnych usług dostępnych na rynku, co oznacza że we wniosku należy przedstawić uzasadnienie wyboru konkretnej formy kształcenia ustawicznego i jej realizacji przez wybranego realizatora z uwzględnieniem porównania cen podobnych ofert;</w:t>
      </w:r>
    </w:p>
    <w:p w14:paraId="3558D28B" w14:textId="77777777" w:rsidR="00B8042D" w:rsidRPr="0067698E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>posiadanie przez usługodawcę certyfikatów jakości oferowanych usług kształcenia ustawicznego;</w:t>
      </w:r>
    </w:p>
    <w:p w14:paraId="2B91F5A4" w14:textId="77777777" w:rsidR="00B8042D" w:rsidRPr="0069145D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w przypadku kursów – posiadanie przez usługodawcę dokumentu, na podstawie </w:t>
      </w:r>
      <w:r w:rsidRPr="0069145D">
        <w:rPr>
          <w:rFonts w:ascii="Arial" w:hAnsi="Arial" w:cs="Arial"/>
          <w:sz w:val="22"/>
          <w:szCs w:val="22"/>
        </w:rPr>
        <w:t>którego prowadzi on pozaszkolne formy kształcenia ustawicznego;</w:t>
      </w:r>
    </w:p>
    <w:p w14:paraId="19895193" w14:textId="77777777" w:rsidR="00B8042D" w:rsidRPr="0069145D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plany dotyczące dalszego zatrudnienia osób, które będą objęte kształceniem ustawicznym finansowanym ze środków KFS;</w:t>
      </w:r>
    </w:p>
    <w:p w14:paraId="440B2255" w14:textId="5F6AE58E" w:rsidR="00B8042D" w:rsidRPr="0069145D" w:rsidRDefault="00B8042D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możliwość sfinansowania ze środków KFS działań określonych we wniosku z uwzględnieniem limitów środków</w:t>
      </w:r>
      <w:r w:rsidR="00BF2464" w:rsidRPr="0069145D">
        <w:rPr>
          <w:rFonts w:ascii="Arial" w:hAnsi="Arial" w:cs="Arial"/>
          <w:sz w:val="22"/>
          <w:szCs w:val="22"/>
        </w:rPr>
        <w:t>;</w:t>
      </w:r>
    </w:p>
    <w:p w14:paraId="3504E1F5" w14:textId="393F8792" w:rsidR="00982465" w:rsidRPr="0069145D" w:rsidRDefault="00982465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zasad</w:t>
      </w:r>
      <w:r w:rsidR="0006469B" w:rsidRPr="0069145D">
        <w:rPr>
          <w:rFonts w:ascii="Arial" w:hAnsi="Arial" w:cs="Arial"/>
          <w:sz w:val="22"/>
          <w:szCs w:val="22"/>
        </w:rPr>
        <w:t>ę</w:t>
      </w:r>
      <w:r w:rsidRPr="0069145D">
        <w:rPr>
          <w:rFonts w:ascii="Arial" w:hAnsi="Arial" w:cs="Arial"/>
          <w:sz w:val="22"/>
          <w:szCs w:val="22"/>
        </w:rPr>
        <w:t xml:space="preserve"> celowości, efektywności i racjonalności w wydatkowaniu środków publicznych przy zawieraniu przedmiotowych umów</w:t>
      </w:r>
      <w:r w:rsidR="00BF2464" w:rsidRPr="0069145D">
        <w:rPr>
          <w:rFonts w:ascii="Arial" w:hAnsi="Arial" w:cs="Arial"/>
          <w:sz w:val="22"/>
          <w:szCs w:val="22"/>
        </w:rPr>
        <w:t>;</w:t>
      </w:r>
    </w:p>
    <w:p w14:paraId="308F7EF0" w14:textId="1FEFE430" w:rsidR="00BF2464" w:rsidRPr="0069145D" w:rsidRDefault="00BF2464" w:rsidP="0076534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uzasadnienie konieczności dofinansowania kształcenia ustawicznego ze środków KFS (logiczne, wiarygodne i przekonujące uzasadnienie jest niezbędne do określenia czy wnioskowane kształcenie przedstawione przez pracodawcę jest właściwe</w:t>
      </w:r>
      <w:r w:rsidR="00696DB3" w:rsidRPr="0069145D">
        <w:rPr>
          <w:rFonts w:ascii="Arial" w:hAnsi="Arial" w:cs="Arial"/>
          <w:sz w:val="22"/>
          <w:szCs w:val="22"/>
        </w:rPr>
        <w:t xml:space="preserve"> oraz</w:t>
      </w:r>
      <w:r w:rsidRPr="0069145D">
        <w:rPr>
          <w:rFonts w:ascii="Arial" w:hAnsi="Arial" w:cs="Arial"/>
          <w:sz w:val="22"/>
          <w:szCs w:val="22"/>
        </w:rPr>
        <w:t xml:space="preserve"> czy </w:t>
      </w:r>
      <w:r w:rsidR="00696DB3" w:rsidRPr="0069145D">
        <w:rPr>
          <w:rFonts w:ascii="Arial" w:hAnsi="Arial" w:cs="Arial"/>
          <w:sz w:val="22"/>
          <w:szCs w:val="22"/>
        </w:rPr>
        <w:t>uwzględnia</w:t>
      </w:r>
      <w:r w:rsidRPr="0069145D">
        <w:rPr>
          <w:rFonts w:ascii="Arial" w:hAnsi="Arial" w:cs="Arial"/>
          <w:sz w:val="22"/>
          <w:szCs w:val="22"/>
        </w:rPr>
        <w:t xml:space="preserve"> aktualne i przyszłe potrzeby pracodawcy).</w:t>
      </w:r>
    </w:p>
    <w:p w14:paraId="2E0ED11E" w14:textId="4493ADFD" w:rsidR="00E409F3" w:rsidRPr="0069145D" w:rsidRDefault="005B2B09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 xml:space="preserve">Wniosek może uzyskać maksymalnie </w:t>
      </w:r>
      <w:r w:rsidR="009C4D04" w:rsidRPr="0069145D">
        <w:rPr>
          <w:rFonts w:ascii="Arial" w:hAnsi="Arial" w:cs="Arial"/>
          <w:sz w:val="22"/>
          <w:szCs w:val="22"/>
        </w:rPr>
        <w:t>1</w:t>
      </w:r>
      <w:r w:rsidR="00254B34" w:rsidRPr="0069145D">
        <w:rPr>
          <w:rFonts w:ascii="Arial" w:hAnsi="Arial" w:cs="Arial"/>
          <w:sz w:val="22"/>
          <w:szCs w:val="22"/>
        </w:rPr>
        <w:t>5</w:t>
      </w:r>
      <w:r w:rsidR="00E409F3" w:rsidRPr="0069145D">
        <w:rPr>
          <w:rFonts w:ascii="Arial" w:hAnsi="Arial" w:cs="Arial"/>
          <w:sz w:val="22"/>
          <w:szCs w:val="22"/>
        </w:rPr>
        <w:t xml:space="preserve"> punktów oceny merytorycznej.</w:t>
      </w:r>
      <w:r w:rsidR="00263A40" w:rsidRPr="0069145D">
        <w:rPr>
          <w:rFonts w:ascii="Arial" w:hAnsi="Arial" w:cs="Arial"/>
          <w:sz w:val="22"/>
          <w:szCs w:val="22"/>
        </w:rPr>
        <w:t xml:space="preserve"> Ocenie merytorycznej będą podlegały wyłącznie wnioski, które przeszły pozytywnie ocenę formalną. </w:t>
      </w:r>
    </w:p>
    <w:p w14:paraId="33721CD4" w14:textId="3C82E5A7" w:rsidR="00E409F3" w:rsidRPr="0069145D" w:rsidRDefault="00E409F3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 xml:space="preserve">Wsparciem mogą zostać objęte wyłącznie wnioski, które uzyskały powyżej </w:t>
      </w:r>
      <w:r w:rsidRPr="0069145D">
        <w:rPr>
          <w:rFonts w:ascii="Arial" w:hAnsi="Arial" w:cs="Arial"/>
          <w:b/>
          <w:bCs/>
          <w:sz w:val="22"/>
          <w:szCs w:val="22"/>
        </w:rPr>
        <w:t>50%</w:t>
      </w:r>
      <w:r w:rsidRPr="0069145D">
        <w:rPr>
          <w:rFonts w:ascii="Arial" w:hAnsi="Arial" w:cs="Arial"/>
          <w:sz w:val="22"/>
          <w:szCs w:val="22"/>
        </w:rPr>
        <w:t xml:space="preserve"> punktów</w:t>
      </w:r>
      <w:r w:rsidR="005B2B09" w:rsidRPr="0069145D">
        <w:rPr>
          <w:rFonts w:ascii="Arial" w:hAnsi="Arial" w:cs="Arial"/>
          <w:sz w:val="22"/>
          <w:szCs w:val="22"/>
        </w:rPr>
        <w:t xml:space="preserve">, o których mowa w § 5 ust. </w:t>
      </w:r>
      <w:r w:rsidR="0041720B" w:rsidRPr="0069145D">
        <w:rPr>
          <w:rFonts w:ascii="Arial" w:hAnsi="Arial" w:cs="Arial"/>
          <w:sz w:val="22"/>
          <w:szCs w:val="22"/>
        </w:rPr>
        <w:t>6</w:t>
      </w:r>
      <w:r w:rsidRPr="0069145D">
        <w:rPr>
          <w:rFonts w:ascii="Arial" w:hAnsi="Arial" w:cs="Arial"/>
          <w:sz w:val="22"/>
          <w:szCs w:val="22"/>
        </w:rPr>
        <w:t>.</w:t>
      </w:r>
    </w:p>
    <w:p w14:paraId="5AB0E320" w14:textId="50BF4ABD" w:rsidR="0006469B" w:rsidRPr="0069145D" w:rsidRDefault="0006469B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W przypadku uzyskania takiej samej liczby punktów przez co najmniej dwa wnioski, o rekomendowaniu wniosku decydować będzie kolejność złożenia wniosku rozumiana jako data wpływu do urzędu a w następnej kolejności korzystanie w bieżącym lub poprzednim roku ze środków KFS.</w:t>
      </w:r>
    </w:p>
    <w:p w14:paraId="7A30FDFA" w14:textId="7C0F4026" w:rsidR="00B8042D" w:rsidRPr="0067698E" w:rsidRDefault="00982465" w:rsidP="0076534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sposobie</w:t>
      </w:r>
      <w:r w:rsidR="00B8042D" w:rsidRPr="0067698E">
        <w:rPr>
          <w:rFonts w:ascii="Arial" w:hAnsi="Arial" w:cs="Arial"/>
          <w:sz w:val="22"/>
          <w:szCs w:val="22"/>
        </w:rPr>
        <w:t xml:space="preserve"> rozpatrzenia wniosku Urząd informuje Pracodawcę na piśmie. </w:t>
      </w:r>
      <w:r w:rsidR="00B00CF6">
        <w:rPr>
          <w:rFonts w:ascii="Arial" w:hAnsi="Arial" w:cs="Arial"/>
          <w:sz w:val="22"/>
          <w:szCs w:val="22"/>
        </w:rPr>
        <w:t xml:space="preserve">                             </w:t>
      </w:r>
      <w:r w:rsidR="00B8042D" w:rsidRPr="001F7957">
        <w:rPr>
          <w:rFonts w:ascii="Arial" w:hAnsi="Arial" w:cs="Arial"/>
          <w:b/>
          <w:bCs/>
          <w:sz w:val="22"/>
          <w:szCs w:val="22"/>
        </w:rPr>
        <w:t>Od informacji o negatywnym rozpatrzeniu wniosku nie przysługuje odwołanie.</w:t>
      </w:r>
      <w:r w:rsidR="00B8042D" w:rsidRPr="0067698E">
        <w:rPr>
          <w:rFonts w:ascii="Arial" w:hAnsi="Arial" w:cs="Arial"/>
          <w:sz w:val="22"/>
          <w:szCs w:val="22"/>
        </w:rPr>
        <w:t xml:space="preserve"> </w:t>
      </w:r>
    </w:p>
    <w:p w14:paraId="448C5DA0" w14:textId="77777777" w:rsidR="00B8042D" w:rsidRPr="0067698E" w:rsidRDefault="00B8042D" w:rsidP="00765347">
      <w:pPr>
        <w:pStyle w:val="Akapitzlist"/>
        <w:numPr>
          <w:ilvl w:val="0"/>
          <w:numId w:val="1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698E">
        <w:rPr>
          <w:rFonts w:ascii="Arial" w:hAnsi="Arial" w:cs="Arial"/>
          <w:sz w:val="22"/>
          <w:szCs w:val="22"/>
        </w:rPr>
        <w:t xml:space="preserve">Dopuszcza się negocjacje </w:t>
      </w:r>
      <w:r w:rsidR="00EF24B2" w:rsidRPr="0067698E">
        <w:rPr>
          <w:rFonts w:ascii="Arial" w:hAnsi="Arial" w:cs="Arial"/>
          <w:sz w:val="22"/>
          <w:szCs w:val="22"/>
        </w:rPr>
        <w:t xml:space="preserve">treści wniosku </w:t>
      </w:r>
      <w:r w:rsidRPr="0067698E">
        <w:rPr>
          <w:rFonts w:ascii="Arial" w:hAnsi="Arial" w:cs="Arial"/>
          <w:sz w:val="22"/>
          <w:szCs w:val="22"/>
        </w:rPr>
        <w:t>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65D494EF" w14:textId="77777777" w:rsidR="0069145D" w:rsidRDefault="0069145D" w:rsidP="001F79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1329B2" w14:textId="77777777" w:rsidR="0069145D" w:rsidRDefault="0069145D" w:rsidP="001F79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F09C10" w14:textId="27628EF6" w:rsidR="00B8042D" w:rsidRDefault="00B8042D" w:rsidP="001F79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7957">
        <w:rPr>
          <w:rFonts w:ascii="Arial" w:hAnsi="Arial" w:cs="Arial"/>
          <w:b/>
          <w:bCs/>
          <w:sz w:val="22"/>
          <w:szCs w:val="22"/>
        </w:rPr>
        <w:t xml:space="preserve">§ </w:t>
      </w:r>
      <w:r w:rsidR="001F7957" w:rsidRPr="001F7957">
        <w:rPr>
          <w:rFonts w:ascii="Arial" w:hAnsi="Arial" w:cs="Arial"/>
          <w:b/>
          <w:bCs/>
          <w:sz w:val="22"/>
          <w:szCs w:val="22"/>
        </w:rPr>
        <w:t>6</w:t>
      </w:r>
    </w:p>
    <w:p w14:paraId="0E729069" w14:textId="69C36DD8" w:rsidR="00982465" w:rsidRPr="0069145D" w:rsidRDefault="00982465" w:rsidP="00982465">
      <w:pPr>
        <w:spacing w:line="360" w:lineRule="auto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Środki KFS nie mogą zostać przyznane Pracodawcy, który:</w:t>
      </w:r>
    </w:p>
    <w:p w14:paraId="58B95319" w14:textId="7D020ED8" w:rsidR="00982465" w:rsidRPr="0069145D" w:rsidRDefault="00982465" w:rsidP="00982465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Zalega w dniu złożenia wniosku z wypła</w:t>
      </w:r>
      <w:r w:rsidR="008F6068" w:rsidRPr="0069145D">
        <w:rPr>
          <w:rFonts w:ascii="Arial" w:hAnsi="Arial" w:cs="Arial"/>
          <w:sz w:val="22"/>
          <w:szCs w:val="22"/>
        </w:rPr>
        <w:t>caniem wynagrodzeń pracownikom oraz z opłacaniem należnych składek na ubezpieczenia społeczne, ubezpieczenie zdrowotne, Fundusz Pracy, Fundusz Gwarantowanych Świadczeń Pracowniczych a także wobec Urzędu Skarbowego;</w:t>
      </w:r>
    </w:p>
    <w:p w14:paraId="1925F654" w14:textId="2C231A51" w:rsidR="008F6068" w:rsidRPr="0069145D" w:rsidRDefault="008F6068" w:rsidP="00B00CF6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69145D">
        <w:rPr>
          <w:rFonts w:ascii="Arial" w:hAnsi="Arial" w:cs="Arial"/>
          <w:sz w:val="22"/>
          <w:szCs w:val="22"/>
        </w:rPr>
        <w:t>Współpracuje z osobami / podmiotami wobec, których stosowane są środki sankcyjne z uwagi na bezpośredni lub pośredni sposób wspierania działań wojennych Federacji Rosyjskiej.</w:t>
      </w:r>
    </w:p>
    <w:p w14:paraId="31C9D110" w14:textId="6067B33B" w:rsidR="00982465" w:rsidRPr="001F7957" w:rsidRDefault="00982465" w:rsidP="0098246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795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14:paraId="0AB7371C" w14:textId="77777777" w:rsidR="00982465" w:rsidRPr="001F7957" w:rsidRDefault="00982465" w:rsidP="001F79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A002F4" w14:textId="77777777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W przypadku pozytywnego rozpatrzenia wniosku starosta zawiera z Pracodawcą umowę </w:t>
      </w:r>
      <w:r w:rsidRPr="001F7957">
        <w:rPr>
          <w:rFonts w:ascii="Arial" w:hAnsi="Arial" w:cs="Arial"/>
          <w:sz w:val="22"/>
          <w:szCs w:val="22"/>
        </w:rPr>
        <w:br/>
        <w:t>o finansowanie działań na rzecz kształcenia ustawicznego pracowników i Pracodawcy, która określa:</w:t>
      </w:r>
    </w:p>
    <w:p w14:paraId="499E2F1F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oznaczenie stron umowy, datę i miejsce jej zawarcia;</w:t>
      </w:r>
    </w:p>
    <w:p w14:paraId="548281FD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okres obowiązywania umowy;</w:t>
      </w:r>
    </w:p>
    <w:p w14:paraId="2DC1BCEC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wysokość środków z KFS na finansowanie działań, o których mowa we wniosku,</w:t>
      </w:r>
      <w:r w:rsidRPr="001F7957">
        <w:rPr>
          <w:rFonts w:ascii="Arial" w:hAnsi="Arial" w:cs="Arial"/>
          <w:sz w:val="22"/>
          <w:szCs w:val="22"/>
        </w:rPr>
        <w:br/>
        <w:t>z podziałem na formy kształcenia i kwotą na każdą formę;</w:t>
      </w:r>
    </w:p>
    <w:p w14:paraId="7C7986CB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liczbę osób;</w:t>
      </w:r>
    </w:p>
    <w:p w14:paraId="5D350A83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źródła finansowania;</w:t>
      </w:r>
    </w:p>
    <w:p w14:paraId="56E12BAA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numer rachunku bankowego Pracodawcy, na które zostaną przekazane środki z KFS oraz termin ich przekazania;</w:t>
      </w:r>
    </w:p>
    <w:p w14:paraId="1754FE10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sposób i termin rozliczenia otrzymanych środków oraz dokumenty potwierdzające wydatkowanie środków;</w:t>
      </w:r>
    </w:p>
    <w:p w14:paraId="32A37578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terminy realizacji kształcenia ustawicznego;</w:t>
      </w:r>
    </w:p>
    <w:p w14:paraId="43DE4546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warunki wypowiedzenia lub odstąpienia od umowy;</w:t>
      </w:r>
    </w:p>
    <w:p w14:paraId="41146F9D" w14:textId="60171DEA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warunki zwrotu przez Pracodawcę środków w przypadku nieukończenia kształcenia ustawicznego przez uczestnika z uwzględnieniem powodów nieukończenia określonych w art. 69b ust. 4 ustawy;</w:t>
      </w:r>
    </w:p>
    <w:p w14:paraId="480AA410" w14:textId="1145BEEF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warunki zwrotu przez Pracodawcę środków niewykorzystanych lub wykorzystanych niezgodnie z przeznaczeniem;</w:t>
      </w:r>
    </w:p>
    <w:p w14:paraId="5B44E555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sposób kontroli wykonywania umowy i postępowania w przypadku stwierdzenia nieprawidłowości w wykonywaniu umowy;</w:t>
      </w:r>
    </w:p>
    <w:p w14:paraId="7D1EE0D1" w14:textId="77777777" w:rsidR="00B8042D" w:rsidRPr="001F7957" w:rsidRDefault="00B8042D" w:rsidP="0076534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odwołanie do rozporządzenia komisji (UE), które określa warunki dopuszczalności pomocy de minimis;</w:t>
      </w:r>
    </w:p>
    <w:p w14:paraId="5F7A5453" w14:textId="77777777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Pracodawca otrzymujący środki z KFS zawiera z pracownikiem, któremu zostaną sfinansowane koszty kształcenia ustawicznego, umowę określającą prawa i obowiązki stron - zgodnie z art. 69b ust. 3 ustawy. </w:t>
      </w:r>
    </w:p>
    <w:p w14:paraId="7301E3A5" w14:textId="502E52CB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Pracodawca zobowiązany jest do przedłożenia harmonogramu kształcenia </w:t>
      </w:r>
      <w:r w:rsidR="00921663" w:rsidRPr="001F7957">
        <w:rPr>
          <w:rFonts w:ascii="Arial" w:hAnsi="Arial" w:cs="Arial"/>
          <w:sz w:val="22"/>
          <w:szCs w:val="22"/>
        </w:rPr>
        <w:t>przed</w:t>
      </w:r>
      <w:r w:rsidRPr="001F7957">
        <w:rPr>
          <w:rFonts w:ascii="Arial" w:hAnsi="Arial" w:cs="Arial"/>
          <w:sz w:val="22"/>
          <w:szCs w:val="22"/>
        </w:rPr>
        <w:t xml:space="preserve"> podpisani</w:t>
      </w:r>
      <w:r w:rsidR="00921663" w:rsidRPr="001F7957">
        <w:rPr>
          <w:rFonts w:ascii="Arial" w:hAnsi="Arial" w:cs="Arial"/>
          <w:sz w:val="22"/>
          <w:szCs w:val="22"/>
        </w:rPr>
        <w:t>em</w:t>
      </w:r>
      <w:r w:rsidRPr="001F7957">
        <w:rPr>
          <w:rFonts w:ascii="Arial" w:hAnsi="Arial" w:cs="Arial"/>
          <w:sz w:val="22"/>
          <w:szCs w:val="22"/>
        </w:rPr>
        <w:t xml:space="preserve"> umowy i niezwłocznego informowania </w:t>
      </w:r>
      <w:r w:rsidR="00D67D68" w:rsidRPr="001F7957">
        <w:rPr>
          <w:rFonts w:ascii="Arial" w:hAnsi="Arial" w:cs="Arial"/>
          <w:sz w:val="22"/>
          <w:szCs w:val="22"/>
        </w:rPr>
        <w:t>Urzędu o </w:t>
      </w:r>
      <w:r w:rsidRPr="001F7957">
        <w:rPr>
          <w:rFonts w:ascii="Arial" w:hAnsi="Arial" w:cs="Arial"/>
          <w:sz w:val="22"/>
          <w:szCs w:val="22"/>
        </w:rPr>
        <w:t xml:space="preserve">każdorazowej zmianie. </w:t>
      </w:r>
    </w:p>
    <w:p w14:paraId="2A871592" w14:textId="2AD0F20D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Przekazanie środków z KFS nastąpi po udokumentowaniu przez Pracodawcę kosztów kształcenia ustawicznego wskazanego w umowie, poprzez przedłożeni</w:t>
      </w:r>
      <w:r w:rsidR="00D67D68" w:rsidRPr="001F7957">
        <w:rPr>
          <w:rFonts w:ascii="Arial" w:hAnsi="Arial" w:cs="Arial"/>
          <w:sz w:val="22"/>
          <w:szCs w:val="22"/>
        </w:rPr>
        <w:t>e do Urzędu</w:t>
      </w:r>
      <w:r w:rsidR="00D36566" w:rsidRPr="001F7957">
        <w:rPr>
          <w:rFonts w:ascii="Arial" w:hAnsi="Arial" w:cs="Arial"/>
          <w:sz w:val="22"/>
          <w:szCs w:val="22"/>
        </w:rPr>
        <w:t xml:space="preserve"> </w:t>
      </w:r>
      <w:r w:rsidRPr="001F7957">
        <w:rPr>
          <w:rFonts w:ascii="Arial" w:hAnsi="Arial" w:cs="Arial"/>
          <w:sz w:val="22"/>
          <w:szCs w:val="22"/>
        </w:rPr>
        <w:t xml:space="preserve"> do wglądu oryginału faktury</w:t>
      </w:r>
      <w:r w:rsidR="0006469B">
        <w:rPr>
          <w:rFonts w:ascii="Arial" w:hAnsi="Arial" w:cs="Arial"/>
          <w:sz w:val="22"/>
          <w:szCs w:val="22"/>
        </w:rPr>
        <w:t xml:space="preserve"> lub faktury ProFormy</w:t>
      </w:r>
      <w:r w:rsidRPr="001F7957">
        <w:rPr>
          <w:rFonts w:ascii="Arial" w:hAnsi="Arial" w:cs="Arial"/>
          <w:sz w:val="22"/>
          <w:szCs w:val="22"/>
        </w:rPr>
        <w:t>, potwierdzającej zakres i koszty wskazanego kształcenia ustawicznego, celem naniesienia adnotacji przez urząd o wysokości środków finansowanych z Funduszu Pracy w ramach KFS.</w:t>
      </w:r>
    </w:p>
    <w:p w14:paraId="37483899" w14:textId="3D3FFA61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Faktura powinna być opisana tak, aby widoczny był związek wydatku z</w:t>
      </w:r>
      <w:r w:rsidR="00D67D68" w:rsidRPr="001F7957">
        <w:rPr>
          <w:rFonts w:ascii="Arial" w:hAnsi="Arial" w:cs="Arial"/>
          <w:sz w:val="22"/>
          <w:szCs w:val="22"/>
        </w:rPr>
        <w:t>e</w:t>
      </w:r>
      <w:r w:rsidRPr="001F7957">
        <w:rPr>
          <w:rFonts w:ascii="Arial" w:hAnsi="Arial" w:cs="Arial"/>
          <w:sz w:val="22"/>
          <w:szCs w:val="22"/>
        </w:rPr>
        <w:t xml:space="preserve"> szkoleniem w celu przejrzystości udzielonego wsparcia w ramach KFS i możliwości prawidłowego wydatkowania środków na ten cel.</w:t>
      </w:r>
    </w:p>
    <w:p w14:paraId="68B00951" w14:textId="330EB649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Faktury do zapłaty za realizowane kształcenie ustawiczne winny być wystawione z co najmniej 14-sto dniowym terminem płatności, a Pracodawca winien przedłożyć fakturę do Urzędu nie później niż </w:t>
      </w:r>
      <w:r w:rsidR="00D36566" w:rsidRPr="001F7957">
        <w:rPr>
          <w:rFonts w:ascii="Arial" w:hAnsi="Arial" w:cs="Arial"/>
          <w:sz w:val="22"/>
          <w:szCs w:val="22"/>
        </w:rPr>
        <w:t xml:space="preserve">7 </w:t>
      </w:r>
      <w:r w:rsidRPr="001F7957">
        <w:rPr>
          <w:rFonts w:ascii="Arial" w:hAnsi="Arial" w:cs="Arial"/>
          <w:sz w:val="22"/>
          <w:szCs w:val="22"/>
        </w:rPr>
        <w:t xml:space="preserve">dni przed terminem jej płatności. Faktury powinny zostać przedłożone w Urzędzie najpóźniej w dniu </w:t>
      </w:r>
      <w:r w:rsidR="006D33DF" w:rsidRPr="001F7957">
        <w:rPr>
          <w:rFonts w:ascii="Arial" w:hAnsi="Arial" w:cs="Arial"/>
          <w:sz w:val="22"/>
          <w:szCs w:val="22"/>
        </w:rPr>
        <w:t>0</w:t>
      </w:r>
      <w:r w:rsidR="00195E38" w:rsidRPr="001F7957">
        <w:rPr>
          <w:rFonts w:ascii="Arial" w:hAnsi="Arial" w:cs="Arial"/>
          <w:sz w:val="22"/>
          <w:szCs w:val="22"/>
        </w:rPr>
        <w:t>9</w:t>
      </w:r>
      <w:r w:rsidRPr="001F7957">
        <w:rPr>
          <w:rFonts w:ascii="Arial" w:hAnsi="Arial" w:cs="Arial"/>
          <w:sz w:val="22"/>
          <w:szCs w:val="22"/>
        </w:rPr>
        <w:t>.12.202</w:t>
      </w:r>
      <w:r w:rsidR="00195E38" w:rsidRPr="001F7957">
        <w:rPr>
          <w:rFonts w:ascii="Arial" w:hAnsi="Arial" w:cs="Arial"/>
          <w:sz w:val="22"/>
          <w:szCs w:val="22"/>
        </w:rPr>
        <w:t>4</w:t>
      </w:r>
      <w:r w:rsidR="00D67D68" w:rsidRPr="001F7957">
        <w:rPr>
          <w:rFonts w:ascii="Arial" w:hAnsi="Arial" w:cs="Arial"/>
          <w:sz w:val="22"/>
          <w:szCs w:val="22"/>
        </w:rPr>
        <w:t xml:space="preserve"> roku, z </w:t>
      </w:r>
      <w:r w:rsidRPr="001F7957">
        <w:rPr>
          <w:rFonts w:ascii="Arial" w:hAnsi="Arial" w:cs="Arial"/>
          <w:sz w:val="22"/>
          <w:szCs w:val="22"/>
        </w:rPr>
        <w:t xml:space="preserve">terminem płatności nie późniejszym niż </w:t>
      </w:r>
      <w:r w:rsidR="00195E38" w:rsidRPr="001F7957">
        <w:rPr>
          <w:rFonts w:ascii="Arial" w:hAnsi="Arial" w:cs="Arial"/>
          <w:sz w:val="22"/>
          <w:szCs w:val="22"/>
        </w:rPr>
        <w:t>31</w:t>
      </w:r>
      <w:r w:rsidRPr="001F7957">
        <w:rPr>
          <w:rFonts w:ascii="Arial" w:hAnsi="Arial" w:cs="Arial"/>
          <w:sz w:val="22"/>
          <w:szCs w:val="22"/>
        </w:rPr>
        <w:t>.12.202</w:t>
      </w:r>
      <w:r w:rsidR="00195E38" w:rsidRPr="001F7957">
        <w:rPr>
          <w:rFonts w:ascii="Arial" w:hAnsi="Arial" w:cs="Arial"/>
          <w:sz w:val="22"/>
          <w:szCs w:val="22"/>
        </w:rPr>
        <w:t>4</w:t>
      </w:r>
      <w:r w:rsidRPr="001F7957">
        <w:rPr>
          <w:rFonts w:ascii="Arial" w:hAnsi="Arial" w:cs="Arial"/>
          <w:sz w:val="22"/>
          <w:szCs w:val="22"/>
        </w:rPr>
        <w:t xml:space="preserve"> roku.</w:t>
      </w:r>
    </w:p>
    <w:p w14:paraId="44624A0F" w14:textId="383B5C5F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Urząd nie refunduje kosztów kształcenia co oznacza, że faktury opłacone przed otrzymaniem dofinansowania nie będą realizowane.</w:t>
      </w:r>
    </w:p>
    <w:p w14:paraId="09BFEEEE" w14:textId="134CEFF2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Kwota za wskazane kształcenie ustawiczne zostanie przekazana na wskazany w umowie rachunek bankowy Pracodawcy, po otrzymaniu przez Urząd</w:t>
      </w:r>
      <w:r w:rsidR="00D67D68" w:rsidRPr="001F7957">
        <w:rPr>
          <w:rFonts w:ascii="Arial" w:hAnsi="Arial" w:cs="Arial"/>
          <w:sz w:val="22"/>
          <w:szCs w:val="22"/>
        </w:rPr>
        <w:t xml:space="preserve"> środków KFS z </w:t>
      </w:r>
      <w:r w:rsidRPr="001F7957">
        <w:rPr>
          <w:rFonts w:ascii="Arial" w:hAnsi="Arial" w:cs="Arial"/>
          <w:sz w:val="22"/>
          <w:szCs w:val="22"/>
        </w:rPr>
        <w:t>Ministerstwa Ro</w:t>
      </w:r>
      <w:r w:rsidR="00CE73FB" w:rsidRPr="001F7957">
        <w:rPr>
          <w:rFonts w:ascii="Arial" w:hAnsi="Arial" w:cs="Arial"/>
          <w:sz w:val="22"/>
          <w:szCs w:val="22"/>
        </w:rPr>
        <w:t>d</w:t>
      </w:r>
      <w:r w:rsidRPr="001F7957">
        <w:rPr>
          <w:rFonts w:ascii="Arial" w:hAnsi="Arial" w:cs="Arial"/>
          <w:sz w:val="22"/>
          <w:szCs w:val="22"/>
        </w:rPr>
        <w:t>z</w:t>
      </w:r>
      <w:r w:rsidR="00CE73FB" w:rsidRPr="001F7957">
        <w:rPr>
          <w:rFonts w:ascii="Arial" w:hAnsi="Arial" w:cs="Arial"/>
          <w:sz w:val="22"/>
          <w:szCs w:val="22"/>
        </w:rPr>
        <w:t>iny</w:t>
      </w:r>
      <w:r w:rsidR="00195E38" w:rsidRPr="001F7957">
        <w:rPr>
          <w:rFonts w:ascii="Arial" w:hAnsi="Arial" w:cs="Arial"/>
          <w:sz w:val="22"/>
          <w:szCs w:val="22"/>
        </w:rPr>
        <w:t>, Pracy</w:t>
      </w:r>
      <w:r w:rsidRPr="001F7957">
        <w:rPr>
          <w:rFonts w:ascii="Arial" w:hAnsi="Arial" w:cs="Arial"/>
          <w:sz w:val="22"/>
          <w:szCs w:val="22"/>
        </w:rPr>
        <w:t xml:space="preserve"> i </w:t>
      </w:r>
      <w:r w:rsidR="00CE73FB" w:rsidRPr="001F7957">
        <w:rPr>
          <w:rFonts w:ascii="Arial" w:hAnsi="Arial" w:cs="Arial"/>
          <w:sz w:val="22"/>
          <w:szCs w:val="22"/>
        </w:rPr>
        <w:t>Polityki Społecznej</w:t>
      </w:r>
      <w:r w:rsidR="00B578E7">
        <w:rPr>
          <w:rFonts w:ascii="Arial" w:hAnsi="Arial" w:cs="Arial"/>
          <w:sz w:val="22"/>
          <w:szCs w:val="22"/>
        </w:rPr>
        <w:t xml:space="preserve"> w terminie 5 dni od dnia otrzymania faktury</w:t>
      </w:r>
      <w:r w:rsidRPr="001F7957">
        <w:rPr>
          <w:rFonts w:ascii="Arial" w:hAnsi="Arial" w:cs="Arial"/>
          <w:sz w:val="22"/>
          <w:szCs w:val="22"/>
        </w:rPr>
        <w:t>.</w:t>
      </w:r>
    </w:p>
    <w:p w14:paraId="233DCCE5" w14:textId="77777777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Pracodawca winien dokonać płatności zgodnie z terminem wskazanym na fakturach.</w:t>
      </w:r>
    </w:p>
    <w:p w14:paraId="14EA3C05" w14:textId="5F55C0F4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Powstałe odsetki na rachunku bankowym Pracodawcy od przekazanych środków KFS, podlegają zwrotowi na rachunek bankowy Urzędu</w:t>
      </w:r>
      <w:r w:rsidR="00B00CF6">
        <w:rPr>
          <w:rFonts w:ascii="Arial" w:hAnsi="Arial" w:cs="Arial"/>
          <w:sz w:val="22"/>
          <w:szCs w:val="22"/>
        </w:rPr>
        <w:t>.</w:t>
      </w:r>
    </w:p>
    <w:p w14:paraId="790D4296" w14:textId="01B7FE64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Pracownik, który nie ukończył kształcenia ustawicznego finansowanego z udziałem środków KFS</w:t>
      </w:r>
      <w:r w:rsidR="008170AE">
        <w:rPr>
          <w:rFonts w:ascii="Arial" w:hAnsi="Arial" w:cs="Arial"/>
          <w:sz w:val="22"/>
          <w:szCs w:val="22"/>
        </w:rPr>
        <w:t xml:space="preserve"> </w:t>
      </w:r>
      <w:r w:rsidRPr="001F7957">
        <w:rPr>
          <w:rFonts w:ascii="Arial" w:hAnsi="Arial" w:cs="Arial"/>
          <w:sz w:val="22"/>
          <w:szCs w:val="22"/>
        </w:rPr>
        <w:t xml:space="preserve">z powodu rozwiązania przez niego umowy o pracę lub rozwiązania z nim umowy o pracę na podstawie art. 52 Kodeksu pracy, jest zobowiązany do zwrotu Pracodawcy poniesionych kosztów, na zasadach określonych w umowie, o której mowa w § </w:t>
      </w:r>
      <w:r w:rsidR="006B6D2B">
        <w:rPr>
          <w:rFonts w:ascii="Arial" w:hAnsi="Arial" w:cs="Arial"/>
          <w:sz w:val="22"/>
          <w:szCs w:val="22"/>
        </w:rPr>
        <w:t>6</w:t>
      </w:r>
      <w:r w:rsidRPr="001F7957">
        <w:rPr>
          <w:rFonts w:ascii="Arial" w:hAnsi="Arial" w:cs="Arial"/>
          <w:sz w:val="22"/>
          <w:szCs w:val="22"/>
        </w:rPr>
        <w:t xml:space="preserve"> ust. </w:t>
      </w:r>
      <w:r w:rsidR="007B1F7F">
        <w:rPr>
          <w:rFonts w:ascii="Arial" w:hAnsi="Arial" w:cs="Arial"/>
          <w:sz w:val="22"/>
          <w:szCs w:val="22"/>
        </w:rPr>
        <w:t>2</w:t>
      </w:r>
      <w:r w:rsidR="000C1CE0" w:rsidRPr="001F7957">
        <w:rPr>
          <w:rFonts w:ascii="Arial" w:hAnsi="Arial" w:cs="Arial"/>
          <w:sz w:val="22"/>
          <w:szCs w:val="22"/>
        </w:rPr>
        <w:t xml:space="preserve"> Zasad</w:t>
      </w:r>
      <w:r w:rsidRPr="001F7957">
        <w:rPr>
          <w:rFonts w:ascii="Arial" w:hAnsi="Arial" w:cs="Arial"/>
          <w:sz w:val="22"/>
          <w:szCs w:val="22"/>
        </w:rPr>
        <w:t>.</w:t>
      </w:r>
    </w:p>
    <w:p w14:paraId="0CC06C3B" w14:textId="3C46F252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W przypadku określonym w § </w:t>
      </w:r>
      <w:r w:rsidR="006B6D2B">
        <w:rPr>
          <w:rFonts w:ascii="Arial" w:hAnsi="Arial" w:cs="Arial"/>
          <w:sz w:val="22"/>
          <w:szCs w:val="22"/>
        </w:rPr>
        <w:t>6</w:t>
      </w:r>
      <w:r w:rsidRPr="001F7957">
        <w:rPr>
          <w:rFonts w:ascii="Arial" w:hAnsi="Arial" w:cs="Arial"/>
          <w:sz w:val="22"/>
          <w:szCs w:val="22"/>
        </w:rPr>
        <w:t xml:space="preserve"> ust. </w:t>
      </w:r>
      <w:r w:rsidR="000C1CE0" w:rsidRPr="001F7957">
        <w:rPr>
          <w:rFonts w:ascii="Arial" w:hAnsi="Arial" w:cs="Arial"/>
          <w:sz w:val="22"/>
          <w:szCs w:val="22"/>
        </w:rPr>
        <w:t>1</w:t>
      </w:r>
      <w:r w:rsidR="007B1F7F">
        <w:rPr>
          <w:rFonts w:ascii="Arial" w:hAnsi="Arial" w:cs="Arial"/>
          <w:sz w:val="22"/>
          <w:szCs w:val="22"/>
        </w:rPr>
        <w:t>1</w:t>
      </w:r>
      <w:r w:rsidR="000C1CE0" w:rsidRPr="001F7957">
        <w:rPr>
          <w:rFonts w:ascii="Arial" w:hAnsi="Arial" w:cs="Arial"/>
          <w:sz w:val="22"/>
          <w:szCs w:val="22"/>
        </w:rPr>
        <w:t xml:space="preserve"> Zasad</w:t>
      </w:r>
      <w:r w:rsidRPr="001F7957">
        <w:rPr>
          <w:rFonts w:ascii="Arial" w:hAnsi="Arial" w:cs="Arial"/>
          <w:sz w:val="22"/>
          <w:szCs w:val="22"/>
        </w:rPr>
        <w:t xml:space="preserve"> Pracodawca zwraca Urzędowi środki KFS wydane na kształcenie ustawiczne pracownika, na zasadach określonych</w:t>
      </w:r>
      <w:r w:rsidR="003D4E45">
        <w:rPr>
          <w:rFonts w:ascii="Arial" w:hAnsi="Arial" w:cs="Arial"/>
          <w:sz w:val="22"/>
          <w:szCs w:val="22"/>
        </w:rPr>
        <w:t xml:space="preserve"> </w:t>
      </w:r>
      <w:r w:rsidRPr="001F7957">
        <w:rPr>
          <w:rFonts w:ascii="Arial" w:hAnsi="Arial" w:cs="Arial"/>
          <w:sz w:val="22"/>
          <w:szCs w:val="22"/>
        </w:rPr>
        <w:t xml:space="preserve">w umowie, o której mowa w § </w:t>
      </w:r>
      <w:r w:rsidR="006B6D2B">
        <w:rPr>
          <w:rFonts w:ascii="Arial" w:hAnsi="Arial" w:cs="Arial"/>
          <w:sz w:val="22"/>
          <w:szCs w:val="22"/>
        </w:rPr>
        <w:t>6</w:t>
      </w:r>
      <w:r w:rsidRPr="001F7957">
        <w:rPr>
          <w:rFonts w:ascii="Arial" w:hAnsi="Arial" w:cs="Arial"/>
          <w:sz w:val="22"/>
          <w:szCs w:val="22"/>
        </w:rPr>
        <w:t xml:space="preserve"> ust. 1 </w:t>
      </w:r>
      <w:r w:rsidR="007B1F7F">
        <w:rPr>
          <w:rFonts w:ascii="Arial" w:hAnsi="Arial" w:cs="Arial"/>
          <w:sz w:val="22"/>
          <w:szCs w:val="22"/>
        </w:rPr>
        <w:t xml:space="preserve">pkt j </w:t>
      </w:r>
      <w:r w:rsidRPr="001F7957">
        <w:rPr>
          <w:rFonts w:ascii="Arial" w:hAnsi="Arial" w:cs="Arial"/>
          <w:sz w:val="22"/>
          <w:szCs w:val="22"/>
        </w:rPr>
        <w:t>Zasad.</w:t>
      </w:r>
    </w:p>
    <w:p w14:paraId="4D04D119" w14:textId="2F0A8F31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Wszelkie zmiany dotyczące realizacji kształcenia mogą nastąpić dopiero po uzyskaniu zgody Urzędu.</w:t>
      </w:r>
    </w:p>
    <w:p w14:paraId="4CD698BA" w14:textId="58294C97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Środki KFS zwrócone Urzędowi umniejszają wartość umowy</w:t>
      </w:r>
      <w:r w:rsidR="00765347">
        <w:rPr>
          <w:rFonts w:ascii="Arial" w:hAnsi="Arial" w:cs="Arial"/>
          <w:sz w:val="22"/>
          <w:szCs w:val="22"/>
        </w:rPr>
        <w:t xml:space="preserve"> </w:t>
      </w:r>
      <w:r w:rsidRPr="001F7957">
        <w:rPr>
          <w:rFonts w:ascii="Arial" w:hAnsi="Arial" w:cs="Arial"/>
          <w:sz w:val="22"/>
          <w:szCs w:val="22"/>
        </w:rPr>
        <w:t xml:space="preserve">o finansowanie kształcenia ustawicznego co skutkuje </w:t>
      </w:r>
      <w:r w:rsidR="000C1CE0" w:rsidRPr="001F7957">
        <w:rPr>
          <w:rFonts w:ascii="Arial" w:hAnsi="Arial" w:cs="Arial"/>
          <w:sz w:val="22"/>
          <w:szCs w:val="22"/>
        </w:rPr>
        <w:t xml:space="preserve">koniecznością </w:t>
      </w:r>
      <w:r w:rsidRPr="001F7957">
        <w:rPr>
          <w:rFonts w:ascii="Arial" w:hAnsi="Arial" w:cs="Arial"/>
          <w:sz w:val="22"/>
          <w:szCs w:val="22"/>
        </w:rPr>
        <w:t>zawarci</w:t>
      </w:r>
      <w:r w:rsidR="000C1CE0" w:rsidRPr="001F7957">
        <w:rPr>
          <w:rFonts w:ascii="Arial" w:hAnsi="Arial" w:cs="Arial"/>
          <w:sz w:val="22"/>
          <w:szCs w:val="22"/>
        </w:rPr>
        <w:t>a</w:t>
      </w:r>
      <w:r w:rsidRPr="001F7957">
        <w:rPr>
          <w:rFonts w:ascii="Arial" w:hAnsi="Arial" w:cs="Arial"/>
          <w:sz w:val="22"/>
          <w:szCs w:val="22"/>
        </w:rPr>
        <w:t xml:space="preserve"> aneksu</w:t>
      </w:r>
      <w:r w:rsidR="000C1CE0" w:rsidRPr="001F7957">
        <w:rPr>
          <w:rFonts w:ascii="Arial" w:hAnsi="Arial" w:cs="Arial"/>
          <w:sz w:val="22"/>
          <w:szCs w:val="22"/>
        </w:rPr>
        <w:t xml:space="preserve"> do umowy</w:t>
      </w:r>
      <w:r w:rsidRPr="001F7957">
        <w:rPr>
          <w:rFonts w:ascii="Arial" w:hAnsi="Arial" w:cs="Arial"/>
          <w:sz w:val="22"/>
          <w:szCs w:val="22"/>
        </w:rPr>
        <w:t>.</w:t>
      </w:r>
    </w:p>
    <w:p w14:paraId="3140C1BA" w14:textId="57AC5125" w:rsidR="00B8042D" w:rsidRPr="001F7957" w:rsidRDefault="00B8042D" w:rsidP="0076534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 xml:space="preserve">Płatności za działania, na które zawarto umowę, o której mowa w § </w:t>
      </w:r>
      <w:r w:rsidR="006B6D2B">
        <w:rPr>
          <w:rFonts w:ascii="Arial" w:hAnsi="Arial" w:cs="Arial"/>
          <w:sz w:val="22"/>
          <w:szCs w:val="22"/>
        </w:rPr>
        <w:t>6</w:t>
      </w:r>
      <w:r w:rsidRPr="001F7957">
        <w:rPr>
          <w:rFonts w:ascii="Arial" w:hAnsi="Arial" w:cs="Arial"/>
          <w:sz w:val="22"/>
          <w:szCs w:val="22"/>
        </w:rPr>
        <w:t xml:space="preserve"> ust. 1</w:t>
      </w:r>
      <w:r w:rsidR="00E75B2B" w:rsidRPr="001F7957">
        <w:rPr>
          <w:rFonts w:ascii="Arial" w:hAnsi="Arial" w:cs="Arial"/>
          <w:sz w:val="22"/>
          <w:szCs w:val="22"/>
        </w:rPr>
        <w:t xml:space="preserve"> Zasad</w:t>
      </w:r>
      <w:r w:rsidR="00263077" w:rsidRPr="001F7957">
        <w:rPr>
          <w:rFonts w:ascii="Arial" w:hAnsi="Arial" w:cs="Arial"/>
          <w:sz w:val="22"/>
          <w:szCs w:val="22"/>
        </w:rPr>
        <w:t>,</w:t>
      </w:r>
      <w:r w:rsidRPr="001F7957">
        <w:rPr>
          <w:rFonts w:ascii="Arial" w:hAnsi="Arial" w:cs="Arial"/>
          <w:sz w:val="22"/>
          <w:szCs w:val="22"/>
        </w:rPr>
        <w:t xml:space="preserve"> muszą zostać zrealizowane przez Pracodawcę w roku, w którym zostały przyznane środki.</w:t>
      </w:r>
    </w:p>
    <w:p w14:paraId="1C54DC1B" w14:textId="77777777" w:rsidR="00B8042D" w:rsidRDefault="00B8042D" w:rsidP="00765347">
      <w:pPr>
        <w:pStyle w:val="Akapitzlist"/>
        <w:numPr>
          <w:ilvl w:val="0"/>
          <w:numId w:val="19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F7957">
        <w:rPr>
          <w:rFonts w:ascii="Arial" w:hAnsi="Arial" w:cs="Arial"/>
          <w:sz w:val="22"/>
          <w:szCs w:val="22"/>
        </w:rPr>
        <w:t>Załącznikiem do umowy o finansowanie działań obejmujących kształcenie ustawiczne pracowników i pracodawcy z Krajowego Funduszu Szkoleniowego jest wniosek.</w:t>
      </w:r>
    </w:p>
    <w:p w14:paraId="0082F1FB" w14:textId="77777777" w:rsidR="008F6068" w:rsidRPr="001F7957" w:rsidRDefault="008F6068" w:rsidP="008F6068">
      <w:pPr>
        <w:pStyle w:val="Akapitzlist"/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E8CC1FC" w14:textId="14988379" w:rsidR="00B8042D" w:rsidRPr="00B96BA5" w:rsidRDefault="00B8042D" w:rsidP="006B6D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6BA5">
        <w:rPr>
          <w:rFonts w:ascii="Arial" w:hAnsi="Arial" w:cs="Arial"/>
          <w:b/>
          <w:bCs/>
          <w:sz w:val="22"/>
          <w:szCs w:val="22"/>
        </w:rPr>
        <w:t xml:space="preserve">§ </w:t>
      </w:r>
      <w:r w:rsidR="00982465">
        <w:rPr>
          <w:rFonts w:ascii="Arial" w:hAnsi="Arial" w:cs="Arial"/>
          <w:b/>
          <w:bCs/>
          <w:sz w:val="22"/>
          <w:szCs w:val="22"/>
        </w:rPr>
        <w:t>8</w:t>
      </w:r>
    </w:p>
    <w:p w14:paraId="78FADA01" w14:textId="2855B24F" w:rsidR="00B8042D" w:rsidRPr="00B96BA5" w:rsidRDefault="00B8042D" w:rsidP="0076534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96BA5">
        <w:rPr>
          <w:rFonts w:ascii="Arial" w:eastAsia="Calibri" w:hAnsi="Arial" w:cs="Arial"/>
          <w:sz w:val="22"/>
          <w:szCs w:val="22"/>
        </w:rPr>
        <w:t xml:space="preserve">Pracodawca w terminie 14 dni roboczych po </w:t>
      </w:r>
      <w:r w:rsidR="00AE7C9F" w:rsidRPr="00B96BA5">
        <w:rPr>
          <w:rFonts w:ascii="Arial" w:eastAsia="Calibri" w:hAnsi="Arial" w:cs="Arial"/>
          <w:sz w:val="22"/>
          <w:szCs w:val="22"/>
        </w:rPr>
        <w:t>zakończeniu</w:t>
      </w:r>
      <w:r w:rsidRPr="00B96BA5">
        <w:rPr>
          <w:rFonts w:ascii="Arial" w:eastAsia="Calibri" w:hAnsi="Arial" w:cs="Arial"/>
          <w:sz w:val="22"/>
          <w:szCs w:val="22"/>
        </w:rPr>
        <w:t xml:space="preserve"> </w:t>
      </w:r>
      <w:r w:rsidRPr="00B96BA5">
        <w:rPr>
          <w:rFonts w:ascii="Arial" w:eastAsia="Calibri" w:hAnsi="Arial" w:cs="Arial"/>
          <w:b/>
          <w:bCs/>
          <w:sz w:val="22"/>
          <w:szCs w:val="22"/>
        </w:rPr>
        <w:t xml:space="preserve">każdej z form kształcenia ustawicznego, </w:t>
      </w:r>
      <w:r w:rsidR="00D67D68" w:rsidRPr="00B96BA5">
        <w:rPr>
          <w:rFonts w:ascii="Arial" w:eastAsia="Calibri" w:hAnsi="Arial" w:cs="Arial"/>
          <w:b/>
          <w:bCs/>
          <w:sz w:val="22"/>
          <w:szCs w:val="22"/>
        </w:rPr>
        <w:t xml:space="preserve">jednak nie później niż </w:t>
      </w:r>
      <w:r w:rsidR="006B6D2B" w:rsidRPr="00B96BA5">
        <w:rPr>
          <w:rFonts w:ascii="Arial" w:eastAsia="Calibri" w:hAnsi="Arial" w:cs="Arial"/>
          <w:b/>
          <w:bCs/>
          <w:sz w:val="22"/>
          <w:szCs w:val="22"/>
        </w:rPr>
        <w:t xml:space="preserve">do </w:t>
      </w:r>
      <w:r w:rsidR="00D67D68" w:rsidRPr="00B96BA5">
        <w:rPr>
          <w:rFonts w:ascii="Arial" w:eastAsia="Calibri" w:hAnsi="Arial" w:cs="Arial"/>
          <w:b/>
          <w:bCs/>
          <w:sz w:val="22"/>
          <w:szCs w:val="22"/>
        </w:rPr>
        <w:t>0</w:t>
      </w:r>
      <w:r w:rsidR="00195E38" w:rsidRPr="00B96BA5">
        <w:rPr>
          <w:rFonts w:ascii="Arial" w:eastAsia="Calibri" w:hAnsi="Arial" w:cs="Arial"/>
          <w:b/>
          <w:bCs/>
          <w:sz w:val="22"/>
          <w:szCs w:val="22"/>
        </w:rPr>
        <w:t>9</w:t>
      </w:r>
      <w:r w:rsidR="00D67D68" w:rsidRPr="00B96BA5">
        <w:rPr>
          <w:rFonts w:ascii="Arial" w:eastAsia="Calibri" w:hAnsi="Arial" w:cs="Arial"/>
          <w:b/>
          <w:bCs/>
          <w:sz w:val="22"/>
          <w:szCs w:val="22"/>
        </w:rPr>
        <w:t>.12.202</w:t>
      </w:r>
      <w:r w:rsidR="00195E38" w:rsidRPr="00B96BA5">
        <w:rPr>
          <w:rFonts w:ascii="Arial" w:eastAsia="Calibri" w:hAnsi="Arial" w:cs="Arial"/>
          <w:b/>
          <w:bCs/>
          <w:sz w:val="22"/>
          <w:szCs w:val="22"/>
        </w:rPr>
        <w:t>4</w:t>
      </w:r>
      <w:r w:rsidR="00D67D68" w:rsidRPr="00B96BA5">
        <w:rPr>
          <w:rFonts w:ascii="Arial" w:eastAsia="Calibri" w:hAnsi="Arial" w:cs="Arial"/>
          <w:b/>
          <w:bCs/>
          <w:sz w:val="22"/>
          <w:szCs w:val="22"/>
        </w:rPr>
        <w:t xml:space="preserve"> roku</w:t>
      </w:r>
      <w:r w:rsidR="00D67D68" w:rsidRPr="00B96BA5">
        <w:rPr>
          <w:rFonts w:ascii="Arial" w:eastAsia="Calibri" w:hAnsi="Arial" w:cs="Arial"/>
          <w:sz w:val="22"/>
          <w:szCs w:val="22"/>
        </w:rPr>
        <w:t xml:space="preserve">, </w:t>
      </w:r>
      <w:r w:rsidRPr="00B96BA5">
        <w:rPr>
          <w:rFonts w:ascii="Arial" w:eastAsia="Calibri" w:hAnsi="Arial" w:cs="Arial"/>
          <w:sz w:val="22"/>
          <w:szCs w:val="22"/>
        </w:rPr>
        <w:t>jest zobowiązany do przedstawienia w Urzędzie rozliczenia otrzymanych środków KFS, do którego dołącza następujące dokumenty:</w:t>
      </w:r>
    </w:p>
    <w:p w14:paraId="1D936159" w14:textId="55133A97" w:rsidR="00B578E7" w:rsidRDefault="00ED7A42" w:rsidP="0076534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</w:t>
      </w:r>
      <w:r w:rsidR="00B578E7">
        <w:rPr>
          <w:rFonts w:ascii="Arial" w:eastAsia="Calibri" w:hAnsi="Arial" w:cs="Arial"/>
          <w:sz w:val="22"/>
          <w:szCs w:val="22"/>
        </w:rPr>
        <w:t xml:space="preserve">ozliczenie na druku stanowiącym </w:t>
      </w:r>
      <w:r>
        <w:rPr>
          <w:rFonts w:ascii="Arial" w:eastAsia="Calibri" w:hAnsi="Arial" w:cs="Arial"/>
          <w:sz w:val="22"/>
          <w:szCs w:val="22"/>
        </w:rPr>
        <w:t>załącznik do umowy;</w:t>
      </w:r>
    </w:p>
    <w:p w14:paraId="4A8A4323" w14:textId="787ED184" w:rsidR="00B8042D" w:rsidRPr="00B96BA5" w:rsidRDefault="00B8042D" w:rsidP="0076534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96BA5">
        <w:rPr>
          <w:rFonts w:ascii="Arial" w:eastAsia="Calibri" w:hAnsi="Arial" w:cs="Arial"/>
          <w:sz w:val="22"/>
          <w:szCs w:val="22"/>
        </w:rPr>
        <w:t xml:space="preserve">oryginały faktur - w celu </w:t>
      </w:r>
      <w:r w:rsidR="000C1CE0" w:rsidRPr="00B96BA5">
        <w:rPr>
          <w:rFonts w:ascii="Arial" w:eastAsia="Calibri" w:hAnsi="Arial" w:cs="Arial"/>
          <w:sz w:val="22"/>
          <w:szCs w:val="22"/>
        </w:rPr>
        <w:t xml:space="preserve">wykazania </w:t>
      </w:r>
      <w:r w:rsidRPr="00B96BA5">
        <w:rPr>
          <w:rFonts w:ascii="Arial" w:eastAsia="Calibri" w:hAnsi="Arial" w:cs="Arial"/>
          <w:sz w:val="22"/>
          <w:szCs w:val="22"/>
        </w:rPr>
        <w:t>przejrzystości wsparcia udzielanego w ramach KFS</w:t>
      </w:r>
      <w:r w:rsidR="003D4E45" w:rsidRPr="00B96BA5">
        <w:rPr>
          <w:rFonts w:ascii="Arial" w:eastAsia="Calibri" w:hAnsi="Arial" w:cs="Arial"/>
          <w:sz w:val="22"/>
          <w:szCs w:val="22"/>
        </w:rPr>
        <w:t xml:space="preserve"> </w:t>
      </w:r>
      <w:r w:rsidRPr="00B96BA5">
        <w:rPr>
          <w:rFonts w:ascii="Arial" w:eastAsia="Calibri" w:hAnsi="Arial" w:cs="Arial"/>
          <w:sz w:val="22"/>
          <w:szCs w:val="22"/>
        </w:rPr>
        <w:t xml:space="preserve">(nie dopuszcza się przesyłania faktur elektronicznie) </w:t>
      </w:r>
      <w:r w:rsidR="0006469B">
        <w:rPr>
          <w:rFonts w:ascii="Arial" w:eastAsia="Calibri" w:hAnsi="Arial" w:cs="Arial"/>
          <w:sz w:val="22"/>
          <w:szCs w:val="22"/>
        </w:rPr>
        <w:t>– w przypadku złożenia do wypłaty faktury ProFormy</w:t>
      </w:r>
      <w:r w:rsidRPr="00B96BA5">
        <w:rPr>
          <w:rFonts w:ascii="Arial" w:eastAsia="Calibri" w:hAnsi="Arial" w:cs="Arial"/>
          <w:sz w:val="22"/>
          <w:szCs w:val="22"/>
        </w:rPr>
        <w:t>;</w:t>
      </w:r>
    </w:p>
    <w:p w14:paraId="6D618977" w14:textId="77777777" w:rsidR="00ED7A42" w:rsidRDefault="00B8042D" w:rsidP="00ED7A4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96BA5">
        <w:rPr>
          <w:rFonts w:ascii="Arial" w:eastAsia="Calibri" w:hAnsi="Arial" w:cs="Arial"/>
          <w:sz w:val="22"/>
          <w:szCs w:val="22"/>
        </w:rPr>
        <w:t>przedstawienie polisy ubezpieczenia NNW (w przypadku szkolenia wymagającego takiego ubezpieczenia pracownika).</w:t>
      </w:r>
    </w:p>
    <w:p w14:paraId="365EB6DD" w14:textId="51E381EE" w:rsidR="00B8042D" w:rsidRPr="00ED7A42" w:rsidRDefault="00B8042D" w:rsidP="00ED7A4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D7A42">
        <w:rPr>
          <w:rFonts w:ascii="Arial" w:eastAsia="Calibri" w:hAnsi="Arial" w:cs="Arial"/>
          <w:sz w:val="22"/>
          <w:szCs w:val="22"/>
        </w:rPr>
        <w:t>dokumentów potwierdzających ukończenie odbytych kursów lub studiów podyplomowych, zawierających m.in.: imię i nazwisko uczestnika kształcenia, nazwę i termin kształcenia (z wyłączeniem uprawnień).</w:t>
      </w:r>
    </w:p>
    <w:p w14:paraId="6A9A0E54" w14:textId="559C8EFA" w:rsidR="00B8042D" w:rsidRPr="006B6D2B" w:rsidRDefault="00B8042D" w:rsidP="00765347">
      <w:pPr>
        <w:pStyle w:val="Akapitzlist"/>
        <w:numPr>
          <w:ilvl w:val="0"/>
          <w:numId w:val="21"/>
        </w:numPr>
        <w:spacing w:after="120"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6B6D2B">
        <w:rPr>
          <w:rFonts w:ascii="Arial" w:eastAsia="Calibri" w:hAnsi="Arial" w:cs="Arial"/>
          <w:sz w:val="22"/>
          <w:szCs w:val="22"/>
        </w:rPr>
        <w:t>Pracodawca w terminie 7 dni roboczych po dokonaniu zapłaty za faktury zobowiązany jest do przedstawienia dowodów płatności do Urzędu.</w:t>
      </w:r>
    </w:p>
    <w:p w14:paraId="3324A8BF" w14:textId="0C72B855" w:rsidR="00B8042D" w:rsidRPr="006B6D2B" w:rsidRDefault="00B8042D" w:rsidP="006B6D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B6D2B">
        <w:rPr>
          <w:rFonts w:ascii="Arial" w:hAnsi="Arial" w:cs="Arial"/>
          <w:b/>
          <w:bCs/>
          <w:sz w:val="22"/>
          <w:szCs w:val="22"/>
        </w:rPr>
        <w:t xml:space="preserve">§ </w:t>
      </w:r>
      <w:r w:rsidR="00982465">
        <w:rPr>
          <w:rFonts w:ascii="Arial" w:hAnsi="Arial" w:cs="Arial"/>
          <w:b/>
          <w:bCs/>
          <w:sz w:val="22"/>
          <w:szCs w:val="22"/>
        </w:rPr>
        <w:t>9</w:t>
      </w:r>
    </w:p>
    <w:p w14:paraId="206A875F" w14:textId="31E98042" w:rsidR="00B8042D" w:rsidRPr="006B6D2B" w:rsidRDefault="00B8042D" w:rsidP="0076534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Zgodnie z art. 69b ust. 6 ustawy u Pracodawcy, który otrzymał dofinansowanie ze środków KFS, może zostać przeprowadzona przez Urząd kontrola w zakresie:</w:t>
      </w:r>
    </w:p>
    <w:p w14:paraId="31D81523" w14:textId="77777777" w:rsidR="00B8042D" w:rsidRPr="006B6D2B" w:rsidRDefault="00B8042D" w:rsidP="0076534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przestrzegania postanowień umowy o przyznanie środków KFS na pokrycie kosztów kształcenia ustawicznego;</w:t>
      </w:r>
    </w:p>
    <w:p w14:paraId="49AFC072" w14:textId="77777777" w:rsidR="00B8042D" w:rsidRPr="006B6D2B" w:rsidRDefault="00B8042D" w:rsidP="0076534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wydatkowania środków KFS zgodnie z przeznaczeniem;</w:t>
      </w:r>
    </w:p>
    <w:p w14:paraId="7676C25B" w14:textId="77777777" w:rsidR="00B8042D" w:rsidRPr="006B6D2B" w:rsidRDefault="00B8042D" w:rsidP="00AA4F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właściwego dokumentowania otrzymanych i wydatkowanych środków;</w:t>
      </w:r>
    </w:p>
    <w:p w14:paraId="450B214F" w14:textId="77777777" w:rsidR="00B8042D" w:rsidRPr="006B6D2B" w:rsidRDefault="00B8042D" w:rsidP="00AA4F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właściwego rozliczania otrzymanych i wydatkowanych środków.</w:t>
      </w:r>
    </w:p>
    <w:p w14:paraId="14E8602E" w14:textId="77777777" w:rsidR="00E73E84" w:rsidRDefault="00B8042D" w:rsidP="00AA4F4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D2B">
        <w:rPr>
          <w:rFonts w:ascii="Arial" w:hAnsi="Arial" w:cs="Arial"/>
          <w:sz w:val="22"/>
          <w:szCs w:val="22"/>
        </w:rPr>
        <w:t>W trakcie kontroli Pracodawca zobowiązany jest udostępnić wszelkie dane i dokumenty oraz udzielić wyjaśnień w sprawach objętych zakresem kontroli.</w:t>
      </w:r>
      <w:bookmarkEnd w:id="0"/>
    </w:p>
    <w:p w14:paraId="5D34201D" w14:textId="77777777" w:rsidR="00E73E84" w:rsidRDefault="00E73E84" w:rsidP="00AA4F4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A3761A" w14:textId="77777777" w:rsidR="0069145D" w:rsidRDefault="0069145D" w:rsidP="00AA4F4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751EB" w14:textId="77777777" w:rsidR="0069145D" w:rsidRDefault="0069145D" w:rsidP="00AA4F4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8FCB3A" w14:textId="77777777" w:rsidR="0069145D" w:rsidRDefault="0069145D" w:rsidP="00AA4F4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3D5FF2" w14:textId="42BE6E07" w:rsidR="00E73E84" w:rsidRDefault="00E73E84" w:rsidP="00AA4F4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3E84">
        <w:rPr>
          <w:rFonts w:ascii="Arial" w:hAnsi="Arial" w:cs="Arial"/>
          <w:b/>
          <w:bCs/>
          <w:sz w:val="22"/>
          <w:szCs w:val="22"/>
        </w:rPr>
        <w:t xml:space="preserve">§ </w:t>
      </w:r>
      <w:r w:rsidR="00982465">
        <w:rPr>
          <w:rFonts w:ascii="Arial" w:hAnsi="Arial" w:cs="Arial"/>
          <w:b/>
          <w:bCs/>
          <w:sz w:val="22"/>
          <w:szCs w:val="22"/>
        </w:rPr>
        <w:t>10</w:t>
      </w:r>
    </w:p>
    <w:p w14:paraId="7BB93F07" w14:textId="4A05FF6F" w:rsidR="00AA4F42" w:rsidRPr="00AA4F42" w:rsidRDefault="00AA4F42" w:rsidP="00AA4F42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F42">
        <w:rPr>
          <w:rFonts w:ascii="Arial" w:hAnsi="Arial" w:cs="Arial"/>
          <w:sz w:val="22"/>
          <w:szCs w:val="22"/>
        </w:rPr>
        <w:t>Wnioski złożone przez jednostki organizacyjne powiatu podlegają opiniowaniu przez</w:t>
      </w:r>
      <w:r w:rsidRPr="00AA4F42">
        <w:rPr>
          <w:rFonts w:ascii="Arial" w:hAnsi="Arial" w:cs="Arial"/>
          <w:sz w:val="22"/>
          <w:szCs w:val="22"/>
        </w:rPr>
        <w:br/>
      </w:r>
      <w:r w:rsidR="00A8567B">
        <w:rPr>
          <w:rFonts w:ascii="Arial" w:hAnsi="Arial" w:cs="Arial"/>
          <w:sz w:val="22"/>
          <w:szCs w:val="22"/>
        </w:rPr>
        <w:t xml:space="preserve">Powiatową </w:t>
      </w:r>
      <w:r w:rsidRPr="00AA4F42">
        <w:rPr>
          <w:rFonts w:ascii="Arial" w:hAnsi="Arial" w:cs="Arial"/>
          <w:sz w:val="22"/>
          <w:szCs w:val="22"/>
        </w:rPr>
        <w:t>Radę Rynku Pracy, w związku z czym czas ich oceny może ulec znacznemu wydłużeniu.</w:t>
      </w:r>
    </w:p>
    <w:p w14:paraId="0CB3DB12" w14:textId="77777777" w:rsidR="00AA4F42" w:rsidRPr="00AA4F42" w:rsidRDefault="00AA4F42" w:rsidP="00AA4F42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F42">
        <w:rPr>
          <w:rFonts w:ascii="Arial" w:hAnsi="Arial" w:cs="Arial"/>
          <w:sz w:val="22"/>
          <w:szCs w:val="22"/>
        </w:rPr>
        <w:t xml:space="preserve">Złożenie wniosku nie gwarantuje przyznania środków. </w:t>
      </w:r>
    </w:p>
    <w:p w14:paraId="6AE7E7D3" w14:textId="77777777" w:rsidR="00AA4F42" w:rsidRPr="00AA4F42" w:rsidRDefault="00AA4F42" w:rsidP="00AA4F42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F42">
        <w:rPr>
          <w:rFonts w:ascii="Arial" w:hAnsi="Arial" w:cs="Arial"/>
          <w:sz w:val="22"/>
          <w:szCs w:val="22"/>
        </w:rPr>
        <w:t>W przypadku pozostawania wolnych środków, po rozpatrzeniu wniosków w ramach przyznanego limitu, Urząd ogłosi kolejny nabór wniosków o przyznanie środków na kształcenie ustawiczne w ramach KFS.</w:t>
      </w:r>
    </w:p>
    <w:p w14:paraId="5DB582E3" w14:textId="77777777" w:rsidR="00AA4F42" w:rsidRPr="00AA4F42" w:rsidRDefault="00AA4F42" w:rsidP="00AA4F42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F42">
        <w:rPr>
          <w:rFonts w:ascii="Arial" w:hAnsi="Arial" w:cs="Arial"/>
          <w:sz w:val="22"/>
          <w:szCs w:val="22"/>
        </w:rPr>
        <w:t>W przypadku napływu dużej ilości wniosków, Urząd zastrzega sobie prawo do wcześniejszego zamknięcia naboru, przed upływem terminu ogłoszonego w konkursie.</w:t>
      </w:r>
    </w:p>
    <w:p w14:paraId="70B2CF70" w14:textId="77777777" w:rsidR="00E73E84" w:rsidRPr="00E73E84" w:rsidRDefault="00E73E84" w:rsidP="00E73E84">
      <w:pPr>
        <w:spacing w:line="360" w:lineRule="auto"/>
        <w:rPr>
          <w:rFonts w:ascii="Arial" w:hAnsi="Arial" w:cs="Arial"/>
          <w:sz w:val="22"/>
          <w:szCs w:val="22"/>
        </w:rPr>
      </w:pPr>
    </w:p>
    <w:p w14:paraId="0F7F9871" w14:textId="5704DF50" w:rsidR="00B8042D" w:rsidRPr="00BA4CB2" w:rsidRDefault="00B8042D" w:rsidP="00DC5EF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8042D" w:rsidRPr="00BA4CB2" w:rsidSect="00D04A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568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DE3F8" w14:textId="77777777" w:rsidR="0069357A" w:rsidRDefault="0069357A" w:rsidP="00176851">
      <w:r>
        <w:separator/>
      </w:r>
    </w:p>
  </w:endnote>
  <w:endnote w:type="continuationSeparator" w:id="0">
    <w:p w14:paraId="351F2B63" w14:textId="77777777" w:rsidR="0069357A" w:rsidRDefault="0069357A" w:rsidP="001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os">
    <w:altName w:val="Georg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208447"/>
      <w:docPartObj>
        <w:docPartGallery w:val="Page Numbers (Bottom of Page)"/>
        <w:docPartUnique/>
      </w:docPartObj>
    </w:sdtPr>
    <w:sdtEndPr/>
    <w:sdtContent>
      <w:p w14:paraId="3568DE12" w14:textId="7A0AA05F" w:rsidR="00ED7A42" w:rsidRDefault="00ED7A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E6698" w14:textId="77777777" w:rsidR="00DC73EF" w:rsidRPr="00F4142F" w:rsidRDefault="00DC73EF">
    <w:pPr>
      <w:pStyle w:val="Stopka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0112522"/>
      <w:docPartObj>
        <w:docPartGallery w:val="Page Numbers (Bottom of Page)"/>
        <w:docPartUnique/>
      </w:docPartObj>
    </w:sdtPr>
    <w:sdtEndPr/>
    <w:sdtContent>
      <w:p w14:paraId="485AEE3A" w14:textId="53ED57BA" w:rsidR="00C2309F" w:rsidRDefault="00C230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AB33D" w14:textId="5EED1567" w:rsidR="00C2309F" w:rsidRDefault="00C2309F" w:rsidP="00C23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3747A" w14:textId="77777777" w:rsidR="0069357A" w:rsidRDefault="0069357A" w:rsidP="00176851">
      <w:r>
        <w:separator/>
      </w:r>
    </w:p>
  </w:footnote>
  <w:footnote w:type="continuationSeparator" w:id="0">
    <w:p w14:paraId="4616222F" w14:textId="77777777" w:rsidR="0069357A" w:rsidRDefault="0069357A" w:rsidP="0017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B406A" w14:textId="4B32C8E1" w:rsidR="0056346D" w:rsidRPr="0056346D" w:rsidRDefault="0056346D" w:rsidP="0056346D">
    <w:pPr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5DA44" w14:textId="77777777" w:rsidR="0056346D" w:rsidRPr="00765347" w:rsidRDefault="0056346D" w:rsidP="0056346D">
    <w:pPr>
      <w:jc w:val="right"/>
      <w:rPr>
        <w:rFonts w:ascii="Arial" w:hAnsi="Arial" w:cs="Arial"/>
      </w:rPr>
    </w:pPr>
    <w:r w:rsidRPr="00765347">
      <w:rPr>
        <w:rFonts w:ascii="Arial" w:hAnsi="Arial" w:cs="Arial"/>
      </w:rPr>
      <w:t>Załącznik do</w:t>
    </w:r>
  </w:p>
  <w:p w14:paraId="0B9E1907" w14:textId="708D06A9" w:rsidR="0056346D" w:rsidRPr="00765347" w:rsidRDefault="0056346D" w:rsidP="0056346D">
    <w:pPr>
      <w:jc w:val="right"/>
      <w:rPr>
        <w:rFonts w:ascii="Arial" w:hAnsi="Arial" w:cs="Arial"/>
      </w:rPr>
    </w:pPr>
    <w:r w:rsidRPr="00765347">
      <w:rPr>
        <w:rFonts w:ascii="Arial" w:hAnsi="Arial" w:cs="Arial"/>
      </w:rPr>
      <w:t xml:space="preserve">Zarządzenia nr </w:t>
    </w:r>
    <w:r w:rsidR="005902CC">
      <w:rPr>
        <w:rFonts w:ascii="Arial" w:hAnsi="Arial" w:cs="Arial"/>
      </w:rPr>
      <w:t>9</w:t>
    </w:r>
    <w:r w:rsidR="008233B4">
      <w:rPr>
        <w:rFonts w:ascii="Arial" w:hAnsi="Arial" w:cs="Arial"/>
      </w:rPr>
      <w:t xml:space="preserve"> </w:t>
    </w:r>
    <w:r w:rsidR="008233B4">
      <w:rPr>
        <w:rFonts w:ascii="Arial" w:hAnsi="Arial" w:cs="Arial"/>
      </w:rPr>
      <w:br/>
    </w:r>
    <w:r w:rsidRPr="00765347">
      <w:rPr>
        <w:rFonts w:ascii="Arial" w:hAnsi="Arial" w:cs="Arial"/>
      </w:rPr>
      <w:t xml:space="preserve">z dnia </w:t>
    </w:r>
    <w:r w:rsidR="005902CC">
      <w:rPr>
        <w:rFonts w:ascii="Arial" w:hAnsi="Arial" w:cs="Arial"/>
      </w:rPr>
      <w:t>14.05</w:t>
    </w:r>
    <w:r w:rsidR="008233B4">
      <w:rPr>
        <w:rFonts w:ascii="Arial" w:hAnsi="Arial" w:cs="Arial"/>
      </w:rPr>
      <w:t>.</w:t>
    </w:r>
    <w:r w:rsidRPr="00765347">
      <w:rPr>
        <w:rFonts w:ascii="Arial" w:hAnsi="Arial" w:cs="Arial"/>
      </w:rPr>
      <w:t>202</w:t>
    </w:r>
    <w:r>
      <w:rPr>
        <w:rFonts w:ascii="Arial" w:hAnsi="Arial" w:cs="Arial"/>
      </w:rPr>
      <w:t>4</w:t>
    </w:r>
    <w:r w:rsidRPr="00765347">
      <w:rPr>
        <w:rFonts w:ascii="Arial" w:hAnsi="Arial" w:cs="Arial"/>
      </w:rPr>
      <w:t xml:space="preserve"> r.</w:t>
    </w:r>
  </w:p>
  <w:p w14:paraId="45D33FF0" w14:textId="77777777" w:rsidR="0056346D" w:rsidRDefault="00563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0088C"/>
    <w:multiLevelType w:val="hybridMultilevel"/>
    <w:tmpl w:val="75EA0FC0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735C6"/>
    <w:multiLevelType w:val="hybridMultilevel"/>
    <w:tmpl w:val="F9F007FE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06EFE"/>
    <w:multiLevelType w:val="hybridMultilevel"/>
    <w:tmpl w:val="D2383A7C"/>
    <w:lvl w:ilvl="0" w:tplc="189C895E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F6124"/>
    <w:multiLevelType w:val="hybridMultilevel"/>
    <w:tmpl w:val="479C82CE"/>
    <w:lvl w:ilvl="0" w:tplc="B89E2CD4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6E159C"/>
    <w:multiLevelType w:val="hybridMultilevel"/>
    <w:tmpl w:val="554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90E19"/>
    <w:multiLevelType w:val="hybridMultilevel"/>
    <w:tmpl w:val="218C66EE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313475"/>
    <w:multiLevelType w:val="hybridMultilevel"/>
    <w:tmpl w:val="6484886E"/>
    <w:lvl w:ilvl="0" w:tplc="49D4B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54BE2"/>
    <w:multiLevelType w:val="hybridMultilevel"/>
    <w:tmpl w:val="05CE0824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6243E1"/>
    <w:multiLevelType w:val="hybridMultilevel"/>
    <w:tmpl w:val="FC981F30"/>
    <w:lvl w:ilvl="0" w:tplc="D0943F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5688B"/>
    <w:multiLevelType w:val="hybridMultilevel"/>
    <w:tmpl w:val="EFCAD93E"/>
    <w:lvl w:ilvl="0" w:tplc="C48CE8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4109"/>
    <w:multiLevelType w:val="hybridMultilevel"/>
    <w:tmpl w:val="ABA0979C"/>
    <w:lvl w:ilvl="0" w:tplc="E4EE35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B7D07"/>
    <w:multiLevelType w:val="hybridMultilevel"/>
    <w:tmpl w:val="5F90AC8C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75383F"/>
    <w:multiLevelType w:val="hybridMultilevel"/>
    <w:tmpl w:val="BF023FEE"/>
    <w:lvl w:ilvl="0" w:tplc="4802D7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E27E42"/>
    <w:multiLevelType w:val="hybridMultilevel"/>
    <w:tmpl w:val="E0D4C222"/>
    <w:lvl w:ilvl="0" w:tplc="4802D7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E1730"/>
    <w:multiLevelType w:val="hybridMultilevel"/>
    <w:tmpl w:val="3858D1A6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01367C"/>
    <w:multiLevelType w:val="hybridMultilevel"/>
    <w:tmpl w:val="9912F4D4"/>
    <w:lvl w:ilvl="0" w:tplc="32566AF8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9D0497"/>
    <w:multiLevelType w:val="hybridMultilevel"/>
    <w:tmpl w:val="29BEA7E4"/>
    <w:lvl w:ilvl="0" w:tplc="777C60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F069E"/>
    <w:multiLevelType w:val="hybridMultilevel"/>
    <w:tmpl w:val="9682780C"/>
    <w:lvl w:ilvl="0" w:tplc="097407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47042"/>
    <w:multiLevelType w:val="hybridMultilevel"/>
    <w:tmpl w:val="B11C12EA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4E16EB"/>
    <w:multiLevelType w:val="hybridMultilevel"/>
    <w:tmpl w:val="AE988BE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1B9A"/>
    <w:multiLevelType w:val="hybridMultilevel"/>
    <w:tmpl w:val="F7947478"/>
    <w:lvl w:ilvl="0" w:tplc="9DE044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023B9"/>
    <w:multiLevelType w:val="hybridMultilevel"/>
    <w:tmpl w:val="3896599A"/>
    <w:lvl w:ilvl="0" w:tplc="189C895E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35C7C75"/>
    <w:multiLevelType w:val="hybridMultilevel"/>
    <w:tmpl w:val="98546DD8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317384"/>
    <w:multiLevelType w:val="hybridMultilevel"/>
    <w:tmpl w:val="ACA49F0C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C327DA1"/>
    <w:multiLevelType w:val="hybridMultilevel"/>
    <w:tmpl w:val="CD5AAA46"/>
    <w:lvl w:ilvl="0" w:tplc="B41ADE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26AC3"/>
    <w:multiLevelType w:val="hybridMultilevel"/>
    <w:tmpl w:val="2006C9F8"/>
    <w:lvl w:ilvl="0" w:tplc="AD2294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F84EAA"/>
    <w:multiLevelType w:val="hybridMultilevel"/>
    <w:tmpl w:val="B67651DE"/>
    <w:lvl w:ilvl="0" w:tplc="4790CF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578" w:hanging="360"/>
      </w:pPr>
    </w:lvl>
    <w:lvl w:ilvl="2" w:tplc="0415001B">
      <w:start w:val="1"/>
      <w:numFmt w:val="lowerRoman"/>
      <w:lvlText w:val="%3."/>
      <w:lvlJc w:val="right"/>
      <w:pPr>
        <w:ind w:left="1298" w:hanging="180"/>
      </w:pPr>
    </w:lvl>
    <w:lvl w:ilvl="3" w:tplc="0415000F">
      <w:start w:val="1"/>
      <w:numFmt w:val="decimal"/>
      <w:lvlText w:val="%4."/>
      <w:lvlJc w:val="left"/>
      <w:pPr>
        <w:ind w:left="2018" w:hanging="360"/>
      </w:pPr>
    </w:lvl>
    <w:lvl w:ilvl="4" w:tplc="04150019">
      <w:start w:val="1"/>
      <w:numFmt w:val="lowerLetter"/>
      <w:lvlText w:val="%5."/>
      <w:lvlJc w:val="left"/>
      <w:pPr>
        <w:ind w:left="2738" w:hanging="360"/>
      </w:pPr>
    </w:lvl>
    <w:lvl w:ilvl="5" w:tplc="0415001B">
      <w:start w:val="1"/>
      <w:numFmt w:val="lowerRoman"/>
      <w:lvlText w:val="%6."/>
      <w:lvlJc w:val="right"/>
      <w:pPr>
        <w:ind w:left="3458" w:hanging="180"/>
      </w:pPr>
    </w:lvl>
    <w:lvl w:ilvl="6" w:tplc="0415000F">
      <w:start w:val="1"/>
      <w:numFmt w:val="decimal"/>
      <w:lvlText w:val="%7."/>
      <w:lvlJc w:val="left"/>
      <w:pPr>
        <w:ind w:left="4178" w:hanging="360"/>
      </w:pPr>
    </w:lvl>
    <w:lvl w:ilvl="7" w:tplc="04150019">
      <w:start w:val="1"/>
      <w:numFmt w:val="lowerLetter"/>
      <w:lvlText w:val="%8."/>
      <w:lvlJc w:val="left"/>
      <w:pPr>
        <w:ind w:left="4898" w:hanging="360"/>
      </w:pPr>
    </w:lvl>
    <w:lvl w:ilvl="8" w:tplc="0415001B">
      <w:start w:val="1"/>
      <w:numFmt w:val="lowerRoman"/>
      <w:lvlText w:val="%9."/>
      <w:lvlJc w:val="right"/>
      <w:pPr>
        <w:ind w:left="5618" w:hanging="180"/>
      </w:pPr>
    </w:lvl>
  </w:abstractNum>
  <w:abstractNum w:abstractNumId="27" w15:restartNumberingAfterBreak="0">
    <w:nsid w:val="78EF47D8"/>
    <w:multiLevelType w:val="hybridMultilevel"/>
    <w:tmpl w:val="7AA0DAD0"/>
    <w:lvl w:ilvl="0" w:tplc="04104B4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F26615"/>
    <w:multiLevelType w:val="hybridMultilevel"/>
    <w:tmpl w:val="AC364154"/>
    <w:lvl w:ilvl="0" w:tplc="8ACEAA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8530721">
    <w:abstractNumId w:val="4"/>
  </w:num>
  <w:num w:numId="2" w16cid:durableId="70468366">
    <w:abstractNumId w:val="6"/>
  </w:num>
  <w:num w:numId="3" w16cid:durableId="838346560">
    <w:abstractNumId w:val="25"/>
  </w:num>
  <w:num w:numId="4" w16cid:durableId="1292133790">
    <w:abstractNumId w:val="15"/>
  </w:num>
  <w:num w:numId="5" w16cid:durableId="1493107164">
    <w:abstractNumId w:val="27"/>
  </w:num>
  <w:num w:numId="6" w16cid:durableId="420183103">
    <w:abstractNumId w:val="16"/>
  </w:num>
  <w:num w:numId="7" w16cid:durableId="391392674">
    <w:abstractNumId w:val="0"/>
  </w:num>
  <w:num w:numId="8" w16cid:durableId="1101222674">
    <w:abstractNumId w:val="10"/>
  </w:num>
  <w:num w:numId="9" w16cid:durableId="1164510471">
    <w:abstractNumId w:val="2"/>
  </w:num>
  <w:num w:numId="10" w16cid:durableId="370039428">
    <w:abstractNumId w:val="17"/>
  </w:num>
  <w:num w:numId="11" w16cid:durableId="597715866">
    <w:abstractNumId w:val="13"/>
  </w:num>
  <w:num w:numId="12" w16cid:durableId="1554001280">
    <w:abstractNumId w:val="22"/>
  </w:num>
  <w:num w:numId="13" w16cid:durableId="283469019">
    <w:abstractNumId w:val="12"/>
  </w:num>
  <w:num w:numId="14" w16cid:durableId="1517840212">
    <w:abstractNumId w:val="18"/>
  </w:num>
  <w:num w:numId="15" w16cid:durableId="984745092">
    <w:abstractNumId w:val="24"/>
  </w:num>
  <w:num w:numId="16" w16cid:durableId="342434518">
    <w:abstractNumId w:val="9"/>
  </w:num>
  <w:num w:numId="17" w16cid:durableId="1594049502">
    <w:abstractNumId w:val="23"/>
  </w:num>
  <w:num w:numId="18" w16cid:durableId="1771585439">
    <w:abstractNumId w:val="7"/>
  </w:num>
  <w:num w:numId="19" w16cid:durableId="1633517305">
    <w:abstractNumId w:val="28"/>
  </w:num>
  <w:num w:numId="20" w16cid:durableId="1077216600">
    <w:abstractNumId w:val="11"/>
  </w:num>
  <w:num w:numId="21" w16cid:durableId="755588997">
    <w:abstractNumId w:val="8"/>
  </w:num>
  <w:num w:numId="22" w16cid:durableId="1369603677">
    <w:abstractNumId w:val="14"/>
  </w:num>
  <w:num w:numId="23" w16cid:durableId="1315261627">
    <w:abstractNumId w:val="20"/>
  </w:num>
  <w:num w:numId="24" w16cid:durableId="1039430765">
    <w:abstractNumId w:val="1"/>
  </w:num>
  <w:num w:numId="25" w16cid:durableId="1959601264">
    <w:abstractNumId w:val="5"/>
  </w:num>
  <w:num w:numId="26" w16cid:durableId="1243296461">
    <w:abstractNumId w:val="3"/>
  </w:num>
  <w:num w:numId="27" w16cid:durableId="155072794">
    <w:abstractNumId w:val="21"/>
  </w:num>
  <w:num w:numId="28" w16cid:durableId="6722276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373740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62"/>
    <w:rsid w:val="00000572"/>
    <w:rsid w:val="00003B71"/>
    <w:rsid w:val="00014ACF"/>
    <w:rsid w:val="0001696E"/>
    <w:rsid w:val="0002761A"/>
    <w:rsid w:val="0003721E"/>
    <w:rsid w:val="00044BE5"/>
    <w:rsid w:val="00051285"/>
    <w:rsid w:val="00051304"/>
    <w:rsid w:val="00062016"/>
    <w:rsid w:val="00062184"/>
    <w:rsid w:val="0006469B"/>
    <w:rsid w:val="000667CD"/>
    <w:rsid w:val="00070FDC"/>
    <w:rsid w:val="0007303B"/>
    <w:rsid w:val="00073392"/>
    <w:rsid w:val="00083082"/>
    <w:rsid w:val="00083857"/>
    <w:rsid w:val="00084BF9"/>
    <w:rsid w:val="00093C2D"/>
    <w:rsid w:val="000B1B58"/>
    <w:rsid w:val="000B3AD8"/>
    <w:rsid w:val="000B3DE4"/>
    <w:rsid w:val="000C1CE0"/>
    <w:rsid w:val="000D040F"/>
    <w:rsid w:val="000D224D"/>
    <w:rsid w:val="000D53F2"/>
    <w:rsid w:val="000E04E3"/>
    <w:rsid w:val="000E28E7"/>
    <w:rsid w:val="000E352D"/>
    <w:rsid w:val="000E56F6"/>
    <w:rsid w:val="000E6964"/>
    <w:rsid w:val="000F149B"/>
    <w:rsid w:val="000F5DAC"/>
    <w:rsid w:val="001005E5"/>
    <w:rsid w:val="00116020"/>
    <w:rsid w:val="00120C54"/>
    <w:rsid w:val="0013066E"/>
    <w:rsid w:val="00130B53"/>
    <w:rsid w:val="00130C00"/>
    <w:rsid w:val="00134271"/>
    <w:rsid w:val="001349F3"/>
    <w:rsid w:val="00137C58"/>
    <w:rsid w:val="00145C79"/>
    <w:rsid w:val="0014650A"/>
    <w:rsid w:val="001502DB"/>
    <w:rsid w:val="00152259"/>
    <w:rsid w:val="0015354F"/>
    <w:rsid w:val="001633ED"/>
    <w:rsid w:val="00163F42"/>
    <w:rsid w:val="001663B5"/>
    <w:rsid w:val="00171A56"/>
    <w:rsid w:val="001737AB"/>
    <w:rsid w:val="00176851"/>
    <w:rsid w:val="00181753"/>
    <w:rsid w:val="00190BBE"/>
    <w:rsid w:val="00194682"/>
    <w:rsid w:val="00195E38"/>
    <w:rsid w:val="00196DDB"/>
    <w:rsid w:val="001A3226"/>
    <w:rsid w:val="001A72BA"/>
    <w:rsid w:val="001B4AFA"/>
    <w:rsid w:val="001C0185"/>
    <w:rsid w:val="001C01BE"/>
    <w:rsid w:val="001C1CFA"/>
    <w:rsid w:val="001C5A0F"/>
    <w:rsid w:val="001C784B"/>
    <w:rsid w:val="001D5ECE"/>
    <w:rsid w:val="001E11E5"/>
    <w:rsid w:val="001E44B2"/>
    <w:rsid w:val="001E5430"/>
    <w:rsid w:val="001E7BF1"/>
    <w:rsid w:val="001F1836"/>
    <w:rsid w:val="001F7957"/>
    <w:rsid w:val="00200173"/>
    <w:rsid w:val="00200C06"/>
    <w:rsid w:val="002012AF"/>
    <w:rsid w:val="00203425"/>
    <w:rsid w:val="002113F8"/>
    <w:rsid w:val="002228AC"/>
    <w:rsid w:val="00223391"/>
    <w:rsid w:val="00231151"/>
    <w:rsid w:val="002323EC"/>
    <w:rsid w:val="00237408"/>
    <w:rsid w:val="00241A3D"/>
    <w:rsid w:val="0024280E"/>
    <w:rsid w:val="0024475C"/>
    <w:rsid w:val="0025012B"/>
    <w:rsid w:val="0025297A"/>
    <w:rsid w:val="00254A6E"/>
    <w:rsid w:val="00254B34"/>
    <w:rsid w:val="00256F1F"/>
    <w:rsid w:val="00257AA4"/>
    <w:rsid w:val="00263077"/>
    <w:rsid w:val="00263A40"/>
    <w:rsid w:val="002658D8"/>
    <w:rsid w:val="00267E2D"/>
    <w:rsid w:val="00287024"/>
    <w:rsid w:val="002A00D2"/>
    <w:rsid w:val="002A06B7"/>
    <w:rsid w:val="002A0CA1"/>
    <w:rsid w:val="002A31EF"/>
    <w:rsid w:val="002A3C4A"/>
    <w:rsid w:val="002A7563"/>
    <w:rsid w:val="002B1419"/>
    <w:rsid w:val="002B3627"/>
    <w:rsid w:val="002B7185"/>
    <w:rsid w:val="002C09A5"/>
    <w:rsid w:val="002C2CD3"/>
    <w:rsid w:val="002D4200"/>
    <w:rsid w:val="002E4246"/>
    <w:rsid w:val="002E75F9"/>
    <w:rsid w:val="002F15EB"/>
    <w:rsid w:val="002F1866"/>
    <w:rsid w:val="00304846"/>
    <w:rsid w:val="0030798F"/>
    <w:rsid w:val="00310E6E"/>
    <w:rsid w:val="00315EA6"/>
    <w:rsid w:val="003233C8"/>
    <w:rsid w:val="003310EA"/>
    <w:rsid w:val="00337A77"/>
    <w:rsid w:val="00342579"/>
    <w:rsid w:val="00343CAB"/>
    <w:rsid w:val="0035740D"/>
    <w:rsid w:val="0036318D"/>
    <w:rsid w:val="00376B47"/>
    <w:rsid w:val="00385894"/>
    <w:rsid w:val="00387D96"/>
    <w:rsid w:val="00390F90"/>
    <w:rsid w:val="00394745"/>
    <w:rsid w:val="00396C76"/>
    <w:rsid w:val="003A3138"/>
    <w:rsid w:val="003A37BF"/>
    <w:rsid w:val="003A57E9"/>
    <w:rsid w:val="003A7C80"/>
    <w:rsid w:val="003B5A1F"/>
    <w:rsid w:val="003C2C2C"/>
    <w:rsid w:val="003C3F56"/>
    <w:rsid w:val="003D18C4"/>
    <w:rsid w:val="003D4E45"/>
    <w:rsid w:val="003E509B"/>
    <w:rsid w:val="003E570B"/>
    <w:rsid w:val="00402D71"/>
    <w:rsid w:val="00402DCF"/>
    <w:rsid w:val="0041437F"/>
    <w:rsid w:val="00415561"/>
    <w:rsid w:val="00415C1C"/>
    <w:rsid w:val="004164A3"/>
    <w:rsid w:val="0041720B"/>
    <w:rsid w:val="00422E72"/>
    <w:rsid w:val="00427BE1"/>
    <w:rsid w:val="00432144"/>
    <w:rsid w:val="004323E5"/>
    <w:rsid w:val="004358CC"/>
    <w:rsid w:val="00441A2F"/>
    <w:rsid w:val="00442FCD"/>
    <w:rsid w:val="00444591"/>
    <w:rsid w:val="0045444B"/>
    <w:rsid w:val="00465463"/>
    <w:rsid w:val="00466642"/>
    <w:rsid w:val="004738E4"/>
    <w:rsid w:val="004742C0"/>
    <w:rsid w:val="00476B45"/>
    <w:rsid w:val="00477462"/>
    <w:rsid w:val="004801C9"/>
    <w:rsid w:val="00480A80"/>
    <w:rsid w:val="00482303"/>
    <w:rsid w:val="00482A7B"/>
    <w:rsid w:val="00492170"/>
    <w:rsid w:val="00497502"/>
    <w:rsid w:val="004A02F4"/>
    <w:rsid w:val="004A0A88"/>
    <w:rsid w:val="004A44A4"/>
    <w:rsid w:val="004C17C0"/>
    <w:rsid w:val="004C4C9F"/>
    <w:rsid w:val="004D2541"/>
    <w:rsid w:val="004E59D5"/>
    <w:rsid w:val="004F1FDB"/>
    <w:rsid w:val="004F52D1"/>
    <w:rsid w:val="00502749"/>
    <w:rsid w:val="0050645E"/>
    <w:rsid w:val="00506811"/>
    <w:rsid w:val="00515E37"/>
    <w:rsid w:val="00523065"/>
    <w:rsid w:val="005271A7"/>
    <w:rsid w:val="00530E5C"/>
    <w:rsid w:val="005349D9"/>
    <w:rsid w:val="0054066E"/>
    <w:rsid w:val="00544DD3"/>
    <w:rsid w:val="005452EA"/>
    <w:rsid w:val="00547A4B"/>
    <w:rsid w:val="005540DC"/>
    <w:rsid w:val="005608EB"/>
    <w:rsid w:val="0056346D"/>
    <w:rsid w:val="00563FD1"/>
    <w:rsid w:val="0057387D"/>
    <w:rsid w:val="00574260"/>
    <w:rsid w:val="00582C0D"/>
    <w:rsid w:val="00582E40"/>
    <w:rsid w:val="00582EDC"/>
    <w:rsid w:val="00584037"/>
    <w:rsid w:val="005902CC"/>
    <w:rsid w:val="00593B52"/>
    <w:rsid w:val="00597410"/>
    <w:rsid w:val="005A0422"/>
    <w:rsid w:val="005A1EF3"/>
    <w:rsid w:val="005A269D"/>
    <w:rsid w:val="005B2B09"/>
    <w:rsid w:val="005B5E27"/>
    <w:rsid w:val="005C1D56"/>
    <w:rsid w:val="005C667A"/>
    <w:rsid w:val="005D0183"/>
    <w:rsid w:val="005D3BED"/>
    <w:rsid w:val="005E0A9B"/>
    <w:rsid w:val="005F0398"/>
    <w:rsid w:val="005F0E09"/>
    <w:rsid w:val="00600783"/>
    <w:rsid w:val="006037AC"/>
    <w:rsid w:val="00603C2D"/>
    <w:rsid w:val="00614305"/>
    <w:rsid w:val="00615C80"/>
    <w:rsid w:val="00615DB6"/>
    <w:rsid w:val="006178BE"/>
    <w:rsid w:val="0063024E"/>
    <w:rsid w:val="006304DA"/>
    <w:rsid w:val="00630F28"/>
    <w:rsid w:val="00633F73"/>
    <w:rsid w:val="006358C1"/>
    <w:rsid w:val="00643239"/>
    <w:rsid w:val="00643804"/>
    <w:rsid w:val="00646C04"/>
    <w:rsid w:val="00661CD4"/>
    <w:rsid w:val="006656EC"/>
    <w:rsid w:val="0067698E"/>
    <w:rsid w:val="006908F8"/>
    <w:rsid w:val="00690D0D"/>
    <w:rsid w:val="0069145D"/>
    <w:rsid w:val="0069357A"/>
    <w:rsid w:val="0069489C"/>
    <w:rsid w:val="0069675F"/>
    <w:rsid w:val="00696DB3"/>
    <w:rsid w:val="006A0062"/>
    <w:rsid w:val="006A5E78"/>
    <w:rsid w:val="006A64C6"/>
    <w:rsid w:val="006A705E"/>
    <w:rsid w:val="006A791E"/>
    <w:rsid w:val="006A7E6B"/>
    <w:rsid w:val="006A7FF5"/>
    <w:rsid w:val="006B6D2B"/>
    <w:rsid w:val="006B6F5C"/>
    <w:rsid w:val="006B7278"/>
    <w:rsid w:val="006C0CF4"/>
    <w:rsid w:val="006D33DF"/>
    <w:rsid w:val="006F2F29"/>
    <w:rsid w:val="0070160A"/>
    <w:rsid w:val="007020E1"/>
    <w:rsid w:val="00703999"/>
    <w:rsid w:val="00703CC6"/>
    <w:rsid w:val="00711561"/>
    <w:rsid w:val="007119F5"/>
    <w:rsid w:val="0071246A"/>
    <w:rsid w:val="00712713"/>
    <w:rsid w:val="0071769D"/>
    <w:rsid w:val="00724B7D"/>
    <w:rsid w:val="00725BF1"/>
    <w:rsid w:val="007405C5"/>
    <w:rsid w:val="00742271"/>
    <w:rsid w:val="0074268B"/>
    <w:rsid w:val="00744AE6"/>
    <w:rsid w:val="00760E81"/>
    <w:rsid w:val="0076149A"/>
    <w:rsid w:val="00765347"/>
    <w:rsid w:val="0077377E"/>
    <w:rsid w:val="00775828"/>
    <w:rsid w:val="00780694"/>
    <w:rsid w:val="007A0EE1"/>
    <w:rsid w:val="007A6431"/>
    <w:rsid w:val="007A6E2B"/>
    <w:rsid w:val="007B1F7F"/>
    <w:rsid w:val="007B4FA6"/>
    <w:rsid w:val="007C245A"/>
    <w:rsid w:val="007C2F54"/>
    <w:rsid w:val="007D2DCA"/>
    <w:rsid w:val="007D51F8"/>
    <w:rsid w:val="007D70E3"/>
    <w:rsid w:val="007E3442"/>
    <w:rsid w:val="007E6946"/>
    <w:rsid w:val="007F14CC"/>
    <w:rsid w:val="00806A12"/>
    <w:rsid w:val="00806BD1"/>
    <w:rsid w:val="00814E0F"/>
    <w:rsid w:val="008170AE"/>
    <w:rsid w:val="00817955"/>
    <w:rsid w:val="00820436"/>
    <w:rsid w:val="008232B9"/>
    <w:rsid w:val="008233B4"/>
    <w:rsid w:val="00826E95"/>
    <w:rsid w:val="00832975"/>
    <w:rsid w:val="00833782"/>
    <w:rsid w:val="008353FF"/>
    <w:rsid w:val="00836F35"/>
    <w:rsid w:val="0085390A"/>
    <w:rsid w:val="00855A2B"/>
    <w:rsid w:val="0085761C"/>
    <w:rsid w:val="0088434B"/>
    <w:rsid w:val="00891B21"/>
    <w:rsid w:val="008A302D"/>
    <w:rsid w:val="008A39DA"/>
    <w:rsid w:val="008A3EA3"/>
    <w:rsid w:val="008A68F0"/>
    <w:rsid w:val="008D1E35"/>
    <w:rsid w:val="008E1981"/>
    <w:rsid w:val="008F0B60"/>
    <w:rsid w:val="008F45A4"/>
    <w:rsid w:val="008F6068"/>
    <w:rsid w:val="0090132F"/>
    <w:rsid w:val="009016A0"/>
    <w:rsid w:val="00901BCC"/>
    <w:rsid w:val="009047CD"/>
    <w:rsid w:val="00910FDE"/>
    <w:rsid w:val="00912B56"/>
    <w:rsid w:val="00915229"/>
    <w:rsid w:val="00921663"/>
    <w:rsid w:val="00923206"/>
    <w:rsid w:val="00923C07"/>
    <w:rsid w:val="009259C7"/>
    <w:rsid w:val="00926EB2"/>
    <w:rsid w:val="009426B9"/>
    <w:rsid w:val="00950CD2"/>
    <w:rsid w:val="00953394"/>
    <w:rsid w:val="00953C0F"/>
    <w:rsid w:val="00953C92"/>
    <w:rsid w:val="009558F8"/>
    <w:rsid w:val="009560E2"/>
    <w:rsid w:val="00956681"/>
    <w:rsid w:val="00957395"/>
    <w:rsid w:val="00962C7A"/>
    <w:rsid w:val="0096704A"/>
    <w:rsid w:val="0097316B"/>
    <w:rsid w:val="009746DF"/>
    <w:rsid w:val="00982465"/>
    <w:rsid w:val="00984682"/>
    <w:rsid w:val="00993A27"/>
    <w:rsid w:val="009960C7"/>
    <w:rsid w:val="009B3B95"/>
    <w:rsid w:val="009C4D04"/>
    <w:rsid w:val="009D1568"/>
    <w:rsid w:val="009D221D"/>
    <w:rsid w:val="009D2CDA"/>
    <w:rsid w:val="009D36AE"/>
    <w:rsid w:val="009D69A4"/>
    <w:rsid w:val="009D7B8A"/>
    <w:rsid w:val="009F5BA6"/>
    <w:rsid w:val="009F71B3"/>
    <w:rsid w:val="00A01CB0"/>
    <w:rsid w:val="00A0454A"/>
    <w:rsid w:val="00A07DED"/>
    <w:rsid w:val="00A123DF"/>
    <w:rsid w:val="00A13199"/>
    <w:rsid w:val="00A14FF2"/>
    <w:rsid w:val="00A2662B"/>
    <w:rsid w:val="00A3017B"/>
    <w:rsid w:val="00A34062"/>
    <w:rsid w:val="00A355AF"/>
    <w:rsid w:val="00A35BDF"/>
    <w:rsid w:val="00A407B7"/>
    <w:rsid w:val="00A41317"/>
    <w:rsid w:val="00A41C96"/>
    <w:rsid w:val="00A44FC0"/>
    <w:rsid w:val="00A47A73"/>
    <w:rsid w:val="00A5205E"/>
    <w:rsid w:val="00A52737"/>
    <w:rsid w:val="00A54EA3"/>
    <w:rsid w:val="00A60502"/>
    <w:rsid w:val="00A60838"/>
    <w:rsid w:val="00A618BE"/>
    <w:rsid w:val="00A646DC"/>
    <w:rsid w:val="00A8114A"/>
    <w:rsid w:val="00A822B7"/>
    <w:rsid w:val="00A8567B"/>
    <w:rsid w:val="00A877C2"/>
    <w:rsid w:val="00A95C12"/>
    <w:rsid w:val="00AA2CA7"/>
    <w:rsid w:val="00AA49DA"/>
    <w:rsid w:val="00AA4F42"/>
    <w:rsid w:val="00AA50E2"/>
    <w:rsid w:val="00AA706B"/>
    <w:rsid w:val="00AA7893"/>
    <w:rsid w:val="00AB0017"/>
    <w:rsid w:val="00AB13D4"/>
    <w:rsid w:val="00AB3614"/>
    <w:rsid w:val="00AB43F8"/>
    <w:rsid w:val="00AB549E"/>
    <w:rsid w:val="00AC2758"/>
    <w:rsid w:val="00AC7C0D"/>
    <w:rsid w:val="00AD008F"/>
    <w:rsid w:val="00AD3778"/>
    <w:rsid w:val="00AD3C78"/>
    <w:rsid w:val="00AD7A3D"/>
    <w:rsid w:val="00AE2BCE"/>
    <w:rsid w:val="00AE6FA7"/>
    <w:rsid w:val="00AE7C9F"/>
    <w:rsid w:val="00B007B6"/>
    <w:rsid w:val="00B00CF6"/>
    <w:rsid w:val="00B10312"/>
    <w:rsid w:val="00B104D6"/>
    <w:rsid w:val="00B10BE4"/>
    <w:rsid w:val="00B15E04"/>
    <w:rsid w:val="00B22C6D"/>
    <w:rsid w:val="00B23DD5"/>
    <w:rsid w:val="00B260B0"/>
    <w:rsid w:val="00B4724E"/>
    <w:rsid w:val="00B53B6C"/>
    <w:rsid w:val="00B54A6E"/>
    <w:rsid w:val="00B578E7"/>
    <w:rsid w:val="00B60773"/>
    <w:rsid w:val="00B64C00"/>
    <w:rsid w:val="00B758AD"/>
    <w:rsid w:val="00B8042D"/>
    <w:rsid w:val="00B871DA"/>
    <w:rsid w:val="00B87BB9"/>
    <w:rsid w:val="00B93BA2"/>
    <w:rsid w:val="00B93E4E"/>
    <w:rsid w:val="00B94B49"/>
    <w:rsid w:val="00B958C1"/>
    <w:rsid w:val="00B96BA5"/>
    <w:rsid w:val="00BA1F28"/>
    <w:rsid w:val="00BA37B1"/>
    <w:rsid w:val="00BA4CB2"/>
    <w:rsid w:val="00BA608A"/>
    <w:rsid w:val="00BC201F"/>
    <w:rsid w:val="00BC304E"/>
    <w:rsid w:val="00BD10DF"/>
    <w:rsid w:val="00BD6DA3"/>
    <w:rsid w:val="00BF2464"/>
    <w:rsid w:val="00BF4272"/>
    <w:rsid w:val="00C11C2D"/>
    <w:rsid w:val="00C17D5B"/>
    <w:rsid w:val="00C2178C"/>
    <w:rsid w:val="00C21F77"/>
    <w:rsid w:val="00C220F0"/>
    <w:rsid w:val="00C2309F"/>
    <w:rsid w:val="00C24AC4"/>
    <w:rsid w:val="00C26123"/>
    <w:rsid w:val="00C27578"/>
    <w:rsid w:val="00C302AD"/>
    <w:rsid w:val="00C364FD"/>
    <w:rsid w:val="00C41346"/>
    <w:rsid w:val="00C44B23"/>
    <w:rsid w:val="00C47319"/>
    <w:rsid w:val="00C522DD"/>
    <w:rsid w:val="00C6152F"/>
    <w:rsid w:val="00C619F5"/>
    <w:rsid w:val="00C6542F"/>
    <w:rsid w:val="00C71290"/>
    <w:rsid w:val="00C74567"/>
    <w:rsid w:val="00C75C1C"/>
    <w:rsid w:val="00C76E40"/>
    <w:rsid w:val="00C93281"/>
    <w:rsid w:val="00C93A6D"/>
    <w:rsid w:val="00CB0D3A"/>
    <w:rsid w:val="00CB41A6"/>
    <w:rsid w:val="00CB4467"/>
    <w:rsid w:val="00CC25C5"/>
    <w:rsid w:val="00CC48EE"/>
    <w:rsid w:val="00CE2D7A"/>
    <w:rsid w:val="00CE73FB"/>
    <w:rsid w:val="00CE7A3B"/>
    <w:rsid w:val="00CF2DD4"/>
    <w:rsid w:val="00CF4F42"/>
    <w:rsid w:val="00CF51A0"/>
    <w:rsid w:val="00CF5269"/>
    <w:rsid w:val="00D04A4A"/>
    <w:rsid w:val="00D129C0"/>
    <w:rsid w:val="00D17F8B"/>
    <w:rsid w:val="00D232EF"/>
    <w:rsid w:val="00D343A5"/>
    <w:rsid w:val="00D3481E"/>
    <w:rsid w:val="00D35207"/>
    <w:rsid w:val="00D36566"/>
    <w:rsid w:val="00D417CB"/>
    <w:rsid w:val="00D46FA3"/>
    <w:rsid w:val="00D630CB"/>
    <w:rsid w:val="00D67D68"/>
    <w:rsid w:val="00D72025"/>
    <w:rsid w:val="00D72149"/>
    <w:rsid w:val="00D751B8"/>
    <w:rsid w:val="00D758F0"/>
    <w:rsid w:val="00D8370F"/>
    <w:rsid w:val="00D859EC"/>
    <w:rsid w:val="00D8702B"/>
    <w:rsid w:val="00D90D2A"/>
    <w:rsid w:val="00D91830"/>
    <w:rsid w:val="00D9186C"/>
    <w:rsid w:val="00D91F0F"/>
    <w:rsid w:val="00D92C41"/>
    <w:rsid w:val="00D94339"/>
    <w:rsid w:val="00D94A75"/>
    <w:rsid w:val="00D97AE9"/>
    <w:rsid w:val="00D97DBD"/>
    <w:rsid w:val="00DA13BB"/>
    <w:rsid w:val="00DA6141"/>
    <w:rsid w:val="00DB3D3B"/>
    <w:rsid w:val="00DC4C7B"/>
    <w:rsid w:val="00DC5EFE"/>
    <w:rsid w:val="00DC73EF"/>
    <w:rsid w:val="00DD3771"/>
    <w:rsid w:val="00DE0072"/>
    <w:rsid w:val="00DE4032"/>
    <w:rsid w:val="00DF7CE5"/>
    <w:rsid w:val="00E01A0C"/>
    <w:rsid w:val="00E148E2"/>
    <w:rsid w:val="00E22140"/>
    <w:rsid w:val="00E22257"/>
    <w:rsid w:val="00E22BA3"/>
    <w:rsid w:val="00E3600C"/>
    <w:rsid w:val="00E409F3"/>
    <w:rsid w:val="00E44ADA"/>
    <w:rsid w:val="00E46E7A"/>
    <w:rsid w:val="00E72B41"/>
    <w:rsid w:val="00E72CAE"/>
    <w:rsid w:val="00E73E84"/>
    <w:rsid w:val="00E7437B"/>
    <w:rsid w:val="00E75B2B"/>
    <w:rsid w:val="00E80A57"/>
    <w:rsid w:val="00E82706"/>
    <w:rsid w:val="00E8343A"/>
    <w:rsid w:val="00E95E56"/>
    <w:rsid w:val="00EA1C27"/>
    <w:rsid w:val="00EA7321"/>
    <w:rsid w:val="00EC4D2E"/>
    <w:rsid w:val="00EC5F56"/>
    <w:rsid w:val="00ED3F5A"/>
    <w:rsid w:val="00ED7A42"/>
    <w:rsid w:val="00EE00F3"/>
    <w:rsid w:val="00EE171F"/>
    <w:rsid w:val="00EE20DA"/>
    <w:rsid w:val="00EE5E49"/>
    <w:rsid w:val="00EF0323"/>
    <w:rsid w:val="00EF24B2"/>
    <w:rsid w:val="00F03E96"/>
    <w:rsid w:val="00F06EBC"/>
    <w:rsid w:val="00F106BA"/>
    <w:rsid w:val="00F1482A"/>
    <w:rsid w:val="00F14BA1"/>
    <w:rsid w:val="00F15E14"/>
    <w:rsid w:val="00F2149B"/>
    <w:rsid w:val="00F34096"/>
    <w:rsid w:val="00F3558A"/>
    <w:rsid w:val="00F4142F"/>
    <w:rsid w:val="00F508DD"/>
    <w:rsid w:val="00F55AA1"/>
    <w:rsid w:val="00F73A60"/>
    <w:rsid w:val="00F82689"/>
    <w:rsid w:val="00F9043C"/>
    <w:rsid w:val="00F93E88"/>
    <w:rsid w:val="00F9512D"/>
    <w:rsid w:val="00F96C0A"/>
    <w:rsid w:val="00FA5302"/>
    <w:rsid w:val="00FB2691"/>
    <w:rsid w:val="00FC4A32"/>
    <w:rsid w:val="00FC6382"/>
    <w:rsid w:val="00FC6F9D"/>
    <w:rsid w:val="00FD0061"/>
    <w:rsid w:val="00FD1245"/>
    <w:rsid w:val="00FD26D6"/>
    <w:rsid w:val="00FD35F4"/>
    <w:rsid w:val="00FE050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B5AE5"/>
  <w15:docId w15:val="{5F972231-16D4-4AA9-BF3C-A595800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391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223391"/>
    <w:rPr>
      <w:rFonts w:ascii="Graphos" w:eastAsia="Times New Roman" w:hAnsi="Graphos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339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39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3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9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97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5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5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3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82ED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CE73FB"/>
    <w:rPr>
      <w:i/>
      <w:iCs/>
    </w:rPr>
  </w:style>
  <w:style w:type="paragraph" w:customStyle="1" w:styleId="Nagwek11">
    <w:name w:val="Nagłówek 11"/>
    <w:basedOn w:val="Normalny"/>
    <w:uiPriority w:val="1"/>
    <w:qFormat/>
    <w:rsid w:val="003A37BF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2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rometrzawodow.pl/modul/prognozy-na-plakatach?publication=province&amp;province=7&amp;county=&amp;year=2024&amp;form-group%5B%5D=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60B2-F131-4D7E-A838-FEA6A8BF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4273</Words>
  <Characters>25641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Moskwa</dc:creator>
  <cp:lastModifiedBy>Katarzyna Gil</cp:lastModifiedBy>
  <cp:revision>3</cp:revision>
  <cp:lastPrinted>2024-05-24T07:06:00Z</cp:lastPrinted>
  <dcterms:created xsi:type="dcterms:W3CDTF">2024-05-24T07:06:00Z</dcterms:created>
  <dcterms:modified xsi:type="dcterms:W3CDTF">2024-05-24T07:36:00Z</dcterms:modified>
</cp:coreProperties>
</file>